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50" w:rsidRPr="00BB2C88" w:rsidRDefault="00242F50" w:rsidP="00C06C03">
      <w:pPr>
        <w:spacing w:afterLines="50" w:after="180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412642816"/>
      <w:bookmarkStart w:id="1" w:name="_Toc413053349"/>
      <w:bookmarkStart w:id="2" w:name="_Toc413328475"/>
      <w:bookmarkStart w:id="3" w:name="_Toc508721108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</w:t>
      </w:r>
      <w:bookmarkEnd w:id="3"/>
      <w:r w:rsidR="00C06C03">
        <w:rPr>
          <w:rFonts w:ascii="標楷體" w:eastAsia="標楷體" w:hAnsi="標楷體" w:cs="標楷體" w:hint="eastAsia"/>
          <w:b/>
          <w:bCs/>
          <w:sz w:val="36"/>
          <w:szCs w:val="36"/>
        </w:rPr>
        <w:t>辦法</w:t>
      </w:r>
    </w:p>
    <w:p w:rsidR="00242F50" w:rsidRPr="00BB2C88" w:rsidRDefault="00242F50" w:rsidP="00C06C03">
      <w:pPr>
        <w:numPr>
          <w:ilvl w:val="0"/>
          <w:numId w:val="7"/>
        </w:numPr>
        <w:tabs>
          <w:tab w:val="clear" w:pos="402"/>
          <w:tab w:val="num" w:pos="567"/>
        </w:tabs>
        <w:snapToGrid w:val="0"/>
        <w:spacing w:line="400" w:lineRule="exact"/>
        <w:ind w:left="1094" w:hanging="533"/>
        <w:outlineLvl w:val="1"/>
        <w:rPr>
          <w:sz w:val="26"/>
          <w:szCs w:val="26"/>
        </w:rPr>
      </w:pPr>
      <w:bookmarkStart w:id="4" w:name="_Toc508721109"/>
      <w:r w:rsidRPr="00BB2C88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:rsidR="00242F50" w:rsidRPr="00BB2C88" w:rsidRDefault="00187428" w:rsidP="00D9799E">
      <w:pPr>
        <w:snapToGrid w:val="0"/>
        <w:spacing w:line="400" w:lineRule="exact"/>
        <w:ind w:leftChars="233" w:left="559" w:firstLineChars="199" w:firstLine="51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當</w:t>
      </w:r>
      <w:r w:rsidR="00242F50" w:rsidRPr="00BB2C88">
        <w:rPr>
          <w:rFonts w:eastAsia="標楷體" w:cs="標楷體" w:hint="eastAsia"/>
          <w:sz w:val="26"/>
          <w:szCs w:val="26"/>
        </w:rPr>
        <w:t>年</w:t>
      </w:r>
      <w:r>
        <w:rPr>
          <w:rFonts w:eastAsia="標楷體" w:cs="標楷體" w:hint="eastAsia"/>
          <w:sz w:val="26"/>
          <w:szCs w:val="26"/>
        </w:rPr>
        <w:t>度</w:t>
      </w:r>
      <w:r>
        <w:rPr>
          <w:rFonts w:eastAsia="標楷體" w:cs="標楷體" w:hint="eastAsia"/>
          <w:sz w:val="26"/>
          <w:szCs w:val="26"/>
        </w:rPr>
        <w:t>3</w:t>
      </w:r>
      <w:r>
        <w:rPr>
          <w:rFonts w:eastAsia="標楷體" w:cs="標楷體" w:hint="eastAsia"/>
          <w:sz w:val="26"/>
          <w:szCs w:val="26"/>
        </w:rPr>
        <w:t>月</w:t>
      </w:r>
      <w:r>
        <w:rPr>
          <w:rFonts w:eastAsia="標楷體" w:cs="標楷體" w:hint="eastAsia"/>
          <w:sz w:val="26"/>
          <w:szCs w:val="26"/>
        </w:rPr>
        <w:t>1</w:t>
      </w:r>
      <w:r>
        <w:rPr>
          <w:rFonts w:eastAsia="標楷體" w:cs="標楷體" w:hint="eastAsia"/>
          <w:sz w:val="26"/>
          <w:szCs w:val="26"/>
        </w:rPr>
        <w:t>日至</w:t>
      </w:r>
      <w:r w:rsidR="00242F50" w:rsidRPr="00BB2C88">
        <w:rPr>
          <w:rFonts w:eastAsia="標楷體"/>
          <w:sz w:val="26"/>
          <w:szCs w:val="26"/>
        </w:rPr>
        <w:t>3</w:t>
      </w:r>
      <w:r w:rsidR="00242F50" w:rsidRPr="00BB2C88">
        <w:rPr>
          <w:rFonts w:eastAsia="標楷體" w:cs="標楷體" w:hint="eastAsia"/>
          <w:sz w:val="26"/>
          <w:szCs w:val="26"/>
        </w:rPr>
        <w:t>月</w:t>
      </w:r>
      <w:r w:rsidR="00242F50" w:rsidRPr="00BB2C88">
        <w:rPr>
          <w:rFonts w:eastAsia="標楷體"/>
          <w:sz w:val="26"/>
          <w:szCs w:val="26"/>
        </w:rPr>
        <w:t>31</w:t>
      </w:r>
      <w:r w:rsidR="00242F50" w:rsidRPr="00BB2C88">
        <w:rPr>
          <w:rFonts w:eastAsia="標楷體" w:cs="標楷體" w:hint="eastAsia"/>
          <w:sz w:val="26"/>
          <w:szCs w:val="26"/>
        </w:rPr>
        <w:t>日止</w:t>
      </w:r>
      <w:r>
        <w:rPr>
          <w:rFonts w:eastAsia="標楷體" w:cs="標楷體" w:hint="eastAsia"/>
          <w:sz w:val="26"/>
          <w:szCs w:val="26"/>
        </w:rPr>
        <w:t>(</w:t>
      </w:r>
      <w:r>
        <w:rPr>
          <w:rFonts w:eastAsia="標楷體" w:cs="標楷體" w:hint="eastAsia"/>
          <w:sz w:val="26"/>
          <w:szCs w:val="26"/>
        </w:rPr>
        <w:t>若有異動，依公告為主</w:t>
      </w:r>
      <w:r>
        <w:rPr>
          <w:rFonts w:eastAsia="標楷體" w:cs="標楷體" w:hint="eastAsia"/>
          <w:sz w:val="26"/>
          <w:szCs w:val="26"/>
        </w:rPr>
        <w:t>)</w:t>
      </w:r>
      <w:r w:rsidR="00242F50" w:rsidRPr="00BB2C88">
        <w:rPr>
          <w:rFonts w:eastAsia="標楷體" w:hAnsi="標楷體" w:cs="標楷體" w:hint="eastAsia"/>
          <w:sz w:val="26"/>
          <w:szCs w:val="26"/>
        </w:rPr>
        <w:t>。</w:t>
      </w:r>
    </w:p>
    <w:p w:rsidR="00242F50" w:rsidRPr="00BB2C88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sz w:val="26"/>
          <w:szCs w:val="26"/>
        </w:rPr>
      </w:pPr>
      <w:bookmarkStart w:id="5" w:name="_Toc508721110"/>
      <w:r w:rsidRPr="00BB2C88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:rsidR="00242F50" w:rsidRPr="00BB2C88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對於經營觀光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工廠著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有績效及特色、具接待國際遊客設施與能力，並曾</w:t>
      </w:r>
      <w:r w:rsidRPr="00BB2C88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獲選經濟部優良觀光工廠者得參加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評選，但</w:t>
      </w:r>
      <w:r w:rsidRPr="00BB2C88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同一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廠區曾獲</w:t>
      </w:r>
      <w:proofErr w:type="gramEnd"/>
      <w:r w:rsidRPr="00BB2C88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選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國際亮點者</w:t>
      </w:r>
      <w:r w:rsidRPr="00BB2C88">
        <w:rPr>
          <w:rFonts w:ascii="標楷體" w:eastAsia="標楷體" w:hAnsi="標楷體" w:cs="標楷體"/>
          <w:sz w:val="26"/>
          <w:szCs w:val="26"/>
        </w:rPr>
        <w:t>3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年內不得再次參加。</w:t>
      </w:r>
    </w:p>
    <w:p w:rsidR="00242F50" w:rsidRPr="00BB2C88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</w:pPr>
      <w:bookmarkStart w:id="6" w:name="_Toc508721111"/>
      <w:r w:rsidRPr="00BB2C88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:rsidR="00242F50" w:rsidRPr="00BB2C88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國際亮點觀光工廠評選報名表</w:t>
      </w:r>
      <w:r w:rsidRPr="00BB2C88">
        <w:rPr>
          <w:rFonts w:eastAsia="標楷體" w:hAnsi="標楷體"/>
          <w:sz w:val="26"/>
          <w:szCs w:val="26"/>
        </w:rPr>
        <w:t>(</w:t>
      </w:r>
      <w:r w:rsidRPr="00BB2C88">
        <w:rPr>
          <w:rFonts w:eastAsia="標楷體" w:hAnsi="標楷體" w:cs="標楷體" w:hint="eastAsia"/>
          <w:sz w:val="26"/>
          <w:szCs w:val="26"/>
        </w:rPr>
        <w:t>附件十六</w:t>
      </w:r>
      <w:r w:rsidRPr="00BB2C88">
        <w:rPr>
          <w:rFonts w:eastAsia="標楷體" w:hAnsi="標楷體"/>
          <w:sz w:val="26"/>
          <w:szCs w:val="26"/>
        </w:rPr>
        <w:t>)</w:t>
      </w:r>
      <w:r w:rsidRPr="00BB2C88">
        <w:rPr>
          <w:rFonts w:eastAsia="標楷體" w:hAnsi="標楷體" w:cs="標楷體" w:hint="eastAsia"/>
          <w:sz w:val="26"/>
          <w:szCs w:val="26"/>
        </w:rPr>
        <w:t>、國際亮點觀光工廠評選企劃書</w:t>
      </w:r>
      <w:r w:rsidRPr="00BB2C88">
        <w:rPr>
          <w:rFonts w:eastAsia="標楷體" w:hAnsi="標楷體"/>
          <w:sz w:val="26"/>
          <w:szCs w:val="26"/>
        </w:rPr>
        <w:t>(</w:t>
      </w:r>
      <w:r w:rsidRPr="00BB2C88">
        <w:rPr>
          <w:rFonts w:eastAsia="標楷體" w:hAnsi="標楷體" w:cs="標楷體" w:hint="eastAsia"/>
          <w:sz w:val="26"/>
          <w:szCs w:val="26"/>
        </w:rPr>
        <w:t>附件十七</w:t>
      </w:r>
      <w:r w:rsidRPr="00BB2C88">
        <w:rPr>
          <w:rFonts w:eastAsia="標楷體" w:hAnsi="標楷體"/>
          <w:sz w:val="26"/>
          <w:szCs w:val="26"/>
        </w:rPr>
        <w:t>)</w:t>
      </w:r>
      <w:r w:rsidRPr="00BB2C88">
        <w:rPr>
          <w:rFonts w:eastAsia="標楷體" w:hAnsi="標楷體" w:cs="標楷體" w:hint="eastAsia"/>
          <w:sz w:val="26"/>
          <w:szCs w:val="26"/>
        </w:rPr>
        <w:t>、其他佐證文件。</w:t>
      </w:r>
      <w:bookmarkStart w:id="7" w:name="_Toc351364094"/>
      <w:bookmarkStart w:id="8" w:name="_Toc380505272"/>
    </w:p>
    <w:p w:rsidR="00242F50" w:rsidRPr="00BB2C88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9" w:name="_Toc508721112"/>
      <w:r w:rsidRPr="00BB2C88">
        <w:rPr>
          <w:rFonts w:eastAsia="標楷體" w:hAnsi="標楷體" w:cs="標楷體" w:hint="eastAsia"/>
          <w:sz w:val="26"/>
          <w:szCs w:val="26"/>
        </w:rPr>
        <w:t>評選</w:t>
      </w:r>
      <w:bookmarkEnd w:id="7"/>
      <w:r w:rsidRPr="00BB2C88">
        <w:rPr>
          <w:rFonts w:eastAsia="標楷體" w:hAnsi="標楷體" w:cs="標楷體" w:hint="eastAsia"/>
          <w:sz w:val="26"/>
          <w:szCs w:val="26"/>
        </w:rPr>
        <w:t>流程</w:t>
      </w:r>
      <w:bookmarkEnd w:id="8"/>
      <w:bookmarkEnd w:id="9"/>
    </w:p>
    <w:p w:rsidR="00242F50" w:rsidRPr="00BB2C88" w:rsidRDefault="00242F50" w:rsidP="00D9799E">
      <w:pPr>
        <w:snapToGrid w:val="0"/>
        <w:spacing w:line="400" w:lineRule="exact"/>
        <w:ind w:leftChars="472" w:left="1133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依本</w:t>
      </w:r>
      <w:r w:rsidRPr="00BB2C88">
        <w:rPr>
          <w:rFonts w:eastAsia="標楷體" w:cs="標楷體" w:hint="eastAsia"/>
          <w:sz w:val="26"/>
          <w:szCs w:val="26"/>
        </w:rPr>
        <w:t>作業</w:t>
      </w:r>
      <w:r w:rsidRPr="00BB2C88">
        <w:rPr>
          <w:rFonts w:eastAsia="標楷體" w:hAnsi="標楷體" w:cs="標楷體" w:hint="eastAsia"/>
          <w:sz w:val="26"/>
          <w:szCs w:val="26"/>
        </w:rPr>
        <w:t>須知辦理國際亮點觀光工廠評選，評選作業分資格審查、</w:t>
      </w:r>
      <w:r w:rsidRPr="00BB2C88">
        <w:rPr>
          <w:rFonts w:eastAsia="標楷體" w:cs="標楷體" w:hint="eastAsia"/>
          <w:sz w:val="26"/>
          <w:szCs w:val="26"/>
        </w:rPr>
        <w:t>評選委員會</w:t>
      </w:r>
      <w:r w:rsidRPr="00BB2C88">
        <w:rPr>
          <w:rFonts w:eastAsia="標楷體" w:hAnsi="標楷體" w:cs="標楷體" w:hint="eastAsia"/>
          <w:sz w:val="26"/>
          <w:szCs w:val="26"/>
        </w:rPr>
        <w:t>審查、</w:t>
      </w:r>
      <w:r w:rsidRPr="00BB2C88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BB2C88">
        <w:rPr>
          <w:rFonts w:eastAsia="標楷體" w:hAnsi="標楷體" w:cs="標楷體" w:hint="eastAsia"/>
          <w:sz w:val="26"/>
          <w:szCs w:val="26"/>
        </w:rPr>
        <w:t>複</w:t>
      </w:r>
      <w:proofErr w:type="gramEnd"/>
      <w:r w:rsidRPr="00BB2C88">
        <w:rPr>
          <w:rFonts w:eastAsia="標楷體" w:hAnsi="標楷體" w:cs="標楷體" w:hint="eastAsia"/>
          <w:sz w:val="26"/>
          <w:szCs w:val="26"/>
        </w:rPr>
        <w:t>審等三階段（如附圖三），茲分別</w:t>
      </w:r>
      <w:bookmarkStart w:id="10" w:name="_GoBack"/>
      <w:bookmarkEnd w:id="10"/>
      <w:r w:rsidRPr="00BB2C88">
        <w:rPr>
          <w:rFonts w:eastAsia="標楷體" w:hAnsi="標楷體" w:cs="標楷體" w:hint="eastAsia"/>
          <w:sz w:val="26"/>
          <w:szCs w:val="26"/>
        </w:rPr>
        <w:t>說明如下：</w:t>
      </w:r>
    </w:p>
    <w:p w:rsidR="00242F50" w:rsidRPr="00BB2C88" w:rsidRDefault="00242F50" w:rsidP="00946CAC">
      <w:pPr>
        <w:numPr>
          <w:ilvl w:val="1"/>
          <w:numId w:val="26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資格審查</w:t>
      </w:r>
    </w:p>
    <w:p w:rsidR="00242F50" w:rsidRPr="00BB2C88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由本院審閱報名廠商資料是否齊備，並進行報名資格書面審查，符合資格者由本院安排評選委員會進行審查。</w:t>
      </w:r>
    </w:p>
    <w:p w:rsidR="00242F50" w:rsidRPr="00BB2C88" w:rsidRDefault="00242F50" w:rsidP="00946CAC">
      <w:pPr>
        <w:numPr>
          <w:ilvl w:val="1"/>
          <w:numId w:val="26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評選委員會審查</w:t>
      </w:r>
    </w:p>
    <w:p w:rsidR="00242F50" w:rsidRPr="00BB2C88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由本院邀請產業輔導、觀光休閒、經營管理、景觀設計及旅宿業等領域專家學</w:t>
      </w:r>
      <w:r w:rsidR="00063E19">
        <w:rPr>
          <w:rFonts w:eastAsia="標楷體" w:hAnsi="標楷體" w:cs="標楷體" w:hint="eastAsia"/>
          <w:sz w:val="26"/>
          <w:szCs w:val="26"/>
        </w:rPr>
        <w:t>者</w:t>
      </w:r>
      <w:r w:rsidRPr="00BB2C88">
        <w:rPr>
          <w:rFonts w:eastAsia="標楷體" w:hAnsi="標楷體" w:cs="標楷體" w:hint="eastAsia"/>
          <w:sz w:val="26"/>
          <w:szCs w:val="26"/>
        </w:rPr>
        <w:t>，及相關政府機關代表組成</w:t>
      </w:r>
      <w:r w:rsidRPr="00BB2C88">
        <w:rPr>
          <w:rFonts w:eastAsia="標楷體" w:hAnsi="標楷體" w:cs="標楷體" w:hint="eastAsia"/>
          <w:sz w:val="28"/>
          <w:szCs w:val="28"/>
        </w:rPr>
        <w:t>「</w:t>
      </w:r>
      <w:r w:rsidRPr="00BB2C88">
        <w:rPr>
          <w:rFonts w:eastAsia="標楷體" w:cs="標楷體" w:hint="eastAsia"/>
          <w:sz w:val="26"/>
          <w:szCs w:val="26"/>
        </w:rPr>
        <w:t>國際亮點觀光工廠評選委員會」評選，廠商依據「國際亮點觀光工廠評選審查資料」進行口頭簡報，再由委員</w:t>
      </w:r>
      <w:proofErr w:type="gramStart"/>
      <w:r w:rsidRPr="00BB2C88">
        <w:rPr>
          <w:rFonts w:eastAsia="標楷體" w:cs="標楷體" w:hint="eastAsia"/>
          <w:sz w:val="26"/>
          <w:szCs w:val="26"/>
        </w:rPr>
        <w:t>詢</w:t>
      </w:r>
      <w:proofErr w:type="gramEnd"/>
      <w:r w:rsidRPr="00BB2C88">
        <w:rPr>
          <w:rFonts w:eastAsia="標楷體" w:cs="標楷體" w:hint="eastAsia"/>
          <w:sz w:val="26"/>
          <w:szCs w:val="26"/>
        </w:rPr>
        <w:t>答。委員依各分項進行評分，評選會議可視需求於必要時進行現場訪視審查</w:t>
      </w:r>
      <w:r w:rsidRPr="00BB2C88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:rsidR="00242F50" w:rsidRPr="00BB2C88" w:rsidRDefault="00242F50" w:rsidP="00946CAC">
      <w:pPr>
        <w:numPr>
          <w:ilvl w:val="1"/>
          <w:numId w:val="26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BB2C88">
        <w:rPr>
          <w:rFonts w:eastAsia="標楷體" w:cs="標楷體" w:hint="eastAsia"/>
          <w:sz w:val="26"/>
          <w:szCs w:val="26"/>
        </w:rPr>
        <w:t>複</w:t>
      </w:r>
      <w:proofErr w:type="gramEnd"/>
      <w:r w:rsidRPr="00BB2C88">
        <w:rPr>
          <w:rFonts w:eastAsia="標楷體" w:cs="標楷體" w:hint="eastAsia"/>
          <w:sz w:val="26"/>
          <w:szCs w:val="26"/>
        </w:rPr>
        <w:t>審</w:t>
      </w:r>
      <w:r w:rsidRPr="00BB2C88">
        <w:rPr>
          <w:rFonts w:eastAsia="標楷體"/>
          <w:sz w:val="26"/>
          <w:szCs w:val="26"/>
        </w:rPr>
        <w:br/>
      </w:r>
      <w:r w:rsidRPr="00BB2C88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BB2C88">
        <w:rPr>
          <w:rFonts w:eastAsia="標楷體" w:cs="標楷體" w:hint="eastAsia"/>
          <w:sz w:val="26"/>
          <w:szCs w:val="26"/>
          <w:u w:val="single"/>
        </w:rPr>
        <w:t>推薦</w:t>
      </w:r>
      <w:r w:rsidRPr="00BB2C88">
        <w:rPr>
          <w:rFonts w:eastAsia="標楷體" w:cs="標楷體" w:hint="eastAsia"/>
          <w:sz w:val="26"/>
          <w:szCs w:val="26"/>
        </w:rPr>
        <w:t>與</w:t>
      </w:r>
      <w:r w:rsidRPr="00BB2C88">
        <w:rPr>
          <w:rFonts w:eastAsia="標楷體" w:cs="標楷體" w:hint="eastAsia"/>
          <w:sz w:val="26"/>
          <w:szCs w:val="26"/>
          <w:u w:val="single"/>
        </w:rPr>
        <w:t>不推薦</w:t>
      </w:r>
      <w:r w:rsidRPr="00BB2C88">
        <w:rPr>
          <w:rFonts w:eastAsia="標楷體" w:cs="標楷體" w:hint="eastAsia"/>
          <w:sz w:val="26"/>
          <w:szCs w:val="26"/>
        </w:rPr>
        <w:t>，並依成績排序後得到最終審查結果，產生本年度國際亮點觀光工廠入選名單。</w:t>
      </w:r>
    </w:p>
    <w:p w:rsidR="00242F50" w:rsidRPr="00BB2C88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11" w:name="_Toc351364095"/>
      <w:bookmarkStart w:id="12" w:name="_Toc380505273"/>
      <w:bookmarkStart w:id="13" w:name="_Toc508721113"/>
      <w:r w:rsidRPr="00BB2C88">
        <w:rPr>
          <w:rFonts w:eastAsia="標楷體" w:cs="標楷體" w:hint="eastAsia"/>
          <w:sz w:val="26"/>
          <w:szCs w:val="26"/>
        </w:rPr>
        <w:t>評選標準</w:t>
      </w:r>
      <w:bookmarkEnd w:id="11"/>
      <w:bookmarkEnd w:id="12"/>
      <w:bookmarkEnd w:id="13"/>
    </w:p>
    <w:p w:rsidR="00242F50" w:rsidRPr="00BB2C88" w:rsidRDefault="00242F50" w:rsidP="00D9799E">
      <w:pPr>
        <w:snapToGrid w:val="0"/>
        <w:spacing w:line="400" w:lineRule="exact"/>
        <w:ind w:leftChars="471" w:left="1132" w:hanging="2"/>
        <w:rPr>
          <w:rFonts w:eastAsia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國際亮點觀光工廠之評選標準，包括經營理念與未來發展、廠區環境設施與服務品質、區域產業連動效益三個面向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附件十八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) 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。細項展開說明如後：</w:t>
      </w:r>
    </w:p>
    <w:p w:rsidR="00242F50" w:rsidRPr="00BB2C88" w:rsidRDefault="00242F50" w:rsidP="00946CAC">
      <w:pPr>
        <w:numPr>
          <w:ilvl w:val="1"/>
          <w:numId w:val="42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bookmarkStart w:id="14" w:name="_Toc351364097"/>
      <w:bookmarkStart w:id="15" w:name="_Toc380505275"/>
      <w:bookmarkStart w:id="16" w:name="_Toc413328474"/>
      <w:r w:rsidRPr="00BB2C88">
        <w:rPr>
          <w:rFonts w:eastAsia="標楷體" w:cs="標楷體" w:hint="eastAsia"/>
          <w:sz w:val="26"/>
          <w:szCs w:val="26"/>
        </w:rPr>
        <w:t>經營理念與未來發展</w:t>
      </w:r>
    </w:p>
    <w:p w:rsidR="00242F50" w:rsidRPr="00BB2C88" w:rsidRDefault="00242F50" w:rsidP="00946CAC">
      <w:pPr>
        <w:numPr>
          <w:ilvl w:val="1"/>
          <w:numId w:val="24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企業主題</w:t>
      </w:r>
    </w:p>
    <w:p w:rsidR="00242F50" w:rsidRPr="00BB2C88" w:rsidRDefault="00242F50" w:rsidP="00946CAC">
      <w:pPr>
        <w:pStyle w:val="ae"/>
        <w:numPr>
          <w:ilvl w:val="0"/>
          <w:numId w:val="43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具有獨特的觀光工廠主題、產業文化價值、知識教育性，與觀光亮點發展潛力。</w:t>
      </w:r>
    </w:p>
    <w:p w:rsidR="00242F50" w:rsidRPr="00BB2C88" w:rsidRDefault="00242F50" w:rsidP="00946CAC">
      <w:pPr>
        <w:pStyle w:val="ae"/>
        <w:numPr>
          <w:ilvl w:val="0"/>
          <w:numId w:val="43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具有良好的企業識別系統，能與觀光工廠主題相輔相成。</w:t>
      </w:r>
    </w:p>
    <w:p w:rsidR="00242F50" w:rsidRPr="00BB2C88" w:rsidRDefault="00242F50" w:rsidP="00946CAC">
      <w:pPr>
        <w:numPr>
          <w:ilvl w:val="1"/>
          <w:numId w:val="24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lastRenderedPageBreak/>
        <w:t>品牌行銷與目標客群</w:t>
      </w:r>
    </w:p>
    <w:p w:rsidR="00242F50" w:rsidRPr="00BB2C88" w:rsidRDefault="00242F50" w:rsidP="00946CAC">
      <w:pPr>
        <w:pStyle w:val="ae"/>
        <w:numPr>
          <w:ilvl w:val="0"/>
          <w:numId w:val="44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具備國際化品牌與形象，產品具有國際認證並能行銷國內外市場。</w:t>
      </w:r>
    </w:p>
    <w:p w:rsidR="00242F50" w:rsidRPr="00BB2C88" w:rsidRDefault="00242F50" w:rsidP="00946CAC">
      <w:pPr>
        <w:pStyle w:val="ae"/>
        <w:numPr>
          <w:ilvl w:val="0"/>
          <w:numId w:val="44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能結合台灣原生產業特色、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綠能環保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，開發觀光工廠特色產品及品牌行銷模式，展現觀光工廠獨特價值並傳承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台灣傳產文化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42F50" w:rsidRPr="00BB2C88" w:rsidRDefault="00242F50" w:rsidP="00946CAC">
      <w:pPr>
        <w:pStyle w:val="ae"/>
        <w:numPr>
          <w:ilvl w:val="0"/>
          <w:numId w:val="44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具有明確的國際目標客群與客戶行銷模式。</w:t>
      </w:r>
    </w:p>
    <w:p w:rsidR="00242F50" w:rsidRPr="00BB2C88" w:rsidRDefault="00242F50" w:rsidP="00946CAC">
      <w:pPr>
        <w:pStyle w:val="ae"/>
        <w:numPr>
          <w:ilvl w:val="0"/>
          <w:numId w:val="44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行程。</w:t>
      </w:r>
    </w:p>
    <w:p w:rsidR="00242F50" w:rsidRPr="00BB2C88" w:rsidRDefault="00242F50" w:rsidP="00946CAC">
      <w:pPr>
        <w:numPr>
          <w:ilvl w:val="1"/>
          <w:numId w:val="24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企業責任與價值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具備相關單位英語服務標章認證。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實際從事製造加工並具備</w:t>
      </w:r>
      <w:r w:rsidRPr="00BB2C88">
        <w:rPr>
          <w:rFonts w:ascii="標楷體" w:eastAsia="標楷體" w:hAnsi="標楷體" w:cs="標楷體"/>
          <w:sz w:val="26"/>
          <w:szCs w:val="26"/>
        </w:rPr>
        <w:t>MIT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製造認證資格。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標楷體"/>
          <w:sz w:val="26"/>
          <w:szCs w:val="26"/>
        </w:rPr>
      </w:pP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廠域擁有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安全衛生與管理制度之相關認證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</w:t>
      </w:r>
      <w:r w:rsidRPr="00BB2C88">
        <w:rPr>
          <w:rFonts w:ascii="標楷體" w:eastAsia="標楷體" w:hAnsi="標楷體" w:cs="標楷體"/>
          <w:sz w:val="26"/>
          <w:szCs w:val="26"/>
        </w:rPr>
        <w:t>:HACCP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</w:t>
      </w:r>
      <w:r w:rsidRPr="00BB2C88">
        <w:rPr>
          <w:rFonts w:ascii="標楷體" w:eastAsia="標楷體" w:hAnsi="標楷體" w:cs="標楷體"/>
          <w:sz w:val="26"/>
          <w:szCs w:val="26"/>
        </w:rPr>
        <w:t>GMP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廠域採用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綠建築、節能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省碳、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廢水及廢棄物處理等環保永續作為。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企業善盡社會責任、熱心公益、關懷弱勢族群。</w:t>
      </w:r>
    </w:p>
    <w:p w:rsidR="00242F50" w:rsidRPr="00BB2C88" w:rsidRDefault="00242F50" w:rsidP="00946CAC">
      <w:pPr>
        <w:numPr>
          <w:ilvl w:val="1"/>
          <w:numId w:val="24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企圖心與經營團隊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經營者有強烈企圖心，經營團隊有共識，對後續投資規劃能配合政府推廣國際亮點觀光工廠有高度意願。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具備獨立且健全的觀光工廠經營團隊組織、多國語言之參觀資訊及連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繫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窗口。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能提供人力及經費以完成後續規劃執行。</w:t>
      </w:r>
    </w:p>
    <w:p w:rsidR="00242F50" w:rsidRPr="00BB2C88" w:rsidRDefault="00242F50" w:rsidP="00946CAC">
      <w:pPr>
        <w:pStyle w:val="ae"/>
        <w:numPr>
          <w:ilvl w:val="3"/>
          <w:numId w:val="24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能配合辦理聯合廣宣活動並積極參與。</w:t>
      </w:r>
    </w:p>
    <w:p w:rsidR="00242F50" w:rsidRPr="00BB2C88" w:rsidRDefault="00242F50" w:rsidP="00946CAC">
      <w:pPr>
        <w:numPr>
          <w:ilvl w:val="1"/>
          <w:numId w:val="42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廠區環境設施與服務品質</w:t>
      </w:r>
    </w:p>
    <w:p w:rsidR="00242F50" w:rsidRPr="00BB2C88" w:rsidRDefault="00242F50" w:rsidP="00946CAC">
      <w:pPr>
        <w:pStyle w:val="ae"/>
        <w:numPr>
          <w:ilvl w:val="2"/>
          <w:numId w:val="42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廠區服務設施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具備容納量充足之簡報室、</w:t>
      </w:r>
      <w:r w:rsidRPr="00BB2C88">
        <w:rPr>
          <w:rFonts w:ascii="標楷體" w:eastAsia="標楷體" w:hAnsi="標楷體" w:cs="標楷體"/>
          <w:sz w:val="26"/>
          <w:szCs w:val="26"/>
        </w:rPr>
        <w:t>DIY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互動體驗空間、產品展覽展售區域等，如設有固定觀眾席位，則應具備足量的輪椅觀眾席位。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具備流暢之參觀動線，能於適當時間</w:t>
      </w:r>
      <w:r w:rsidRPr="00BB2C88">
        <w:rPr>
          <w:rFonts w:ascii="標楷體" w:eastAsia="標楷體" w:hAnsi="標楷體" w:cs="標楷體"/>
          <w:sz w:val="26"/>
          <w:szCs w:val="26"/>
        </w:rPr>
        <w:t>(1-2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小時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內展現產業價值。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工廠生產線製程與設備之觀光性價值高與說明清楚明確。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適當設置明確的全廠區示意圖，標示完整參觀動線與服務設施、無障礙設施等。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版本。</w:t>
      </w:r>
    </w:p>
    <w:p w:rsidR="00242F50" w:rsidRPr="00BB2C88" w:rsidRDefault="00242F50" w:rsidP="00946CAC">
      <w:pPr>
        <w:pStyle w:val="ae"/>
        <w:numPr>
          <w:ilvl w:val="2"/>
          <w:numId w:val="42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環境安全衛生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廠區用地與建築物合法使用與管理，並符合營建署建築物無障礙</w:t>
      </w:r>
      <w:r w:rsidRPr="00BB2C88">
        <w:rPr>
          <w:rFonts w:ascii="標楷體" w:eastAsia="標楷體" w:hAnsi="標楷體" w:cs="標楷體" w:hint="eastAsia"/>
          <w:sz w:val="26"/>
          <w:szCs w:val="26"/>
        </w:rPr>
        <w:lastRenderedPageBreak/>
        <w:t>設施設計規範。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參觀環境符合公共安全之規範並投保公共意外責任險。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於管制或警示區域適當設置明確標誌，裝設止滑措施、護欄等安全設施。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設置完善之消防安全設施、逃生避難指標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出入口二處以上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，並依法定期維護、檢修。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廠區販售食品標示、餐飲衛生符合法令規定。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廠區環境整潔管理妥善、維護良好。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污水、廢棄物處理符合法定標準並由專人維護管理。</w:t>
      </w:r>
    </w:p>
    <w:p w:rsidR="00242F50" w:rsidRPr="00BB2C88" w:rsidRDefault="00242F50" w:rsidP="00946CAC">
      <w:pPr>
        <w:pStyle w:val="ae"/>
        <w:numPr>
          <w:ilvl w:val="2"/>
          <w:numId w:val="42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友善環境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設施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與服務品質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提供友善的國際觀光網站、影片介紹、解說資料。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廁所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、休憩座椅、飲水設備等服務設施設置妥當、數量充足、維護良好。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、扶手、育嬰室等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BB2C88">
        <w:rPr>
          <w:rFonts w:ascii="標楷體" w:eastAsia="標楷體" w:hAnsi="標楷體" w:cs="標楷體"/>
          <w:sz w:val="26"/>
          <w:szCs w:val="26"/>
        </w:rPr>
        <w:t>SOP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服務。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能同時容納</w:t>
      </w:r>
      <w:r w:rsidRPr="00BB2C88">
        <w:rPr>
          <w:rFonts w:ascii="標楷體" w:eastAsia="標楷體" w:hAnsi="標楷體" w:cs="標楷體"/>
          <w:sz w:val="26"/>
          <w:szCs w:val="26"/>
        </w:rPr>
        <w:t>50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位以上遊客參觀並接待服務良好。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具備服務人員識別服裝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制服或背心等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、裝備完善。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實施服務人員職前、在職專業教育訓練，服務態度親切良好、具備專業危機與客訴處理。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廠區景觀植栽養護良好、綠美化程度高。</w:t>
      </w:r>
    </w:p>
    <w:p w:rsidR="00242F50" w:rsidRPr="00BB2C88" w:rsidRDefault="00242F50" w:rsidP="00946CAC">
      <w:pPr>
        <w:numPr>
          <w:ilvl w:val="1"/>
          <w:numId w:val="42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區域產業連動效益</w:t>
      </w:r>
    </w:p>
    <w:p w:rsidR="00242F50" w:rsidRPr="00BB2C88" w:rsidRDefault="00242F50" w:rsidP="00946CAC">
      <w:pPr>
        <w:pStyle w:val="ae"/>
        <w:numPr>
          <w:ilvl w:val="2"/>
          <w:numId w:val="42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觀光景點群聚與異業合作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具有明確的路標引導與完善的交通路線說明與配套措施。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</w:t>
      </w:r>
      <w:r w:rsidRPr="00BB2C88">
        <w:rPr>
          <w:rFonts w:ascii="標楷體" w:eastAsia="標楷體" w:hAnsi="標楷體" w:cs="標楷體"/>
          <w:sz w:val="26"/>
          <w:szCs w:val="26"/>
        </w:rPr>
        <w:t>:</w:t>
      </w:r>
      <w:r w:rsidRPr="00BB2C88">
        <w:rPr>
          <w:rFonts w:ascii="標楷體" w:eastAsia="標楷體" w:hAnsi="標楷體" w:cs="標楷體" w:hint="eastAsia"/>
          <w:sz w:val="26"/>
          <w:szCs w:val="26"/>
        </w:rPr>
        <w:t>飯店、餐廳、夜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市、古蹟等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與其它觀光組織、機關團體、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旅宿業者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異業合作，並不定期舉辦觀光行銷活動。</w:t>
      </w:r>
    </w:p>
    <w:p w:rsidR="00242F50" w:rsidRPr="00BB2C88" w:rsidRDefault="00242F50" w:rsidP="00946CAC">
      <w:pPr>
        <w:pStyle w:val="ae"/>
        <w:numPr>
          <w:ilvl w:val="2"/>
          <w:numId w:val="42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與政府及地方互動程度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積極參與政府單位之觀光工廠推廣與行銷，並能配合辦理各項參訪活動。</w:t>
      </w:r>
    </w:p>
    <w:p w:rsidR="00242F50" w:rsidRPr="00BB2C88" w:rsidRDefault="00242F50" w:rsidP="00946CAC">
      <w:pPr>
        <w:pStyle w:val="ae"/>
        <w:numPr>
          <w:ilvl w:val="3"/>
          <w:numId w:val="42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積極參與國際會展、地方節慶、觀光旅遊展等活動，並能配合辦理行銷推廣及提供各項優惠措施。</w:t>
      </w:r>
    </w:p>
    <w:bookmarkEnd w:id="14"/>
    <w:bookmarkEnd w:id="15"/>
    <w:bookmarkEnd w:id="16"/>
    <w:p w:rsidR="00242F50" w:rsidRPr="00BB2C88" w:rsidRDefault="00242F50" w:rsidP="001C7BE2">
      <w:pPr>
        <w:rPr>
          <w:rFonts w:eastAsia="標楷體"/>
          <w:b/>
          <w:bCs/>
          <w:sz w:val="36"/>
          <w:szCs w:val="36"/>
        </w:rPr>
      </w:pPr>
      <w:r w:rsidRPr="00BB2C88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附圖三、國際亮點觀光工廠評選流程</w:t>
      </w:r>
    </w:p>
    <w:p w:rsidR="00242F50" w:rsidRPr="00BB2C88" w:rsidRDefault="006A3107" w:rsidP="007200B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06CB4E" wp14:editId="22B2589D">
                <wp:simplePos x="0" y="0"/>
                <wp:positionH relativeFrom="column">
                  <wp:posOffset>3817620</wp:posOffset>
                </wp:positionH>
                <wp:positionV relativeFrom="paragraph">
                  <wp:posOffset>-17145</wp:posOffset>
                </wp:positionV>
                <wp:extent cx="2400300" cy="7860030"/>
                <wp:effectExtent l="3810" t="0" r="0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6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0A9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Pr="00A6599A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:rsidR="004640A9" w:rsidRDefault="004640A9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資料繳交待審</w:t>
                            </w:r>
                            <w:r w:rsidRPr="007C4E0B">
                              <w:rPr>
                                <w:rFonts w:eastAsia="標楷體" w:cs="標楷體" w:hint="eastAsia"/>
                              </w:rPr>
                              <w:t>【</w:t>
                            </w:r>
                            <w:r w:rsidRPr="007C4E0B">
                              <w:rPr>
                                <w:rFonts w:ascii="標楷體" w:eastAsia="標楷體" w:hAnsi="標楷體" w:cs="標楷體" w:hint="eastAsia"/>
                              </w:rPr>
                              <w:t>國際亮點觀光工廠評選報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名表</w:t>
                            </w:r>
                            <w:r w:rsidRPr="007C4E0B">
                              <w:rPr>
                                <w:rFonts w:eastAsia="標楷體"/>
                              </w:rPr>
                              <w:t>(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附件十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六</w:t>
                            </w:r>
                            <w:r w:rsidRPr="007C4E0B">
                              <w:rPr>
                                <w:rFonts w:eastAsia="標楷體"/>
                              </w:rPr>
                              <w:t>)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、國際亮點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觀光工廠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企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劃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書</w:t>
                            </w:r>
                            <w:r w:rsidRPr="00E26E23">
                              <w:rPr>
                                <w:rFonts w:eastAsia="標楷體"/>
                              </w:rPr>
                              <w:t>(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附件十七</w:t>
                            </w:r>
                            <w:r w:rsidRPr="00E26E23">
                              <w:rPr>
                                <w:rFonts w:eastAsia="標楷體"/>
                              </w:rPr>
                              <w:t>)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、</w:t>
                            </w:r>
                            <w:r w:rsidRPr="00E26E23">
                              <w:rPr>
                                <w:rFonts w:ascii="標楷體" w:eastAsia="標楷體" w:hAnsi="標楷體" w:cs="標楷體" w:hint="eastAsia"/>
                              </w:rPr>
                              <w:t>其他佐證文件</w:t>
                            </w:r>
                            <w:r w:rsidRPr="00E26E2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640A9" w:rsidRPr="00E26E23" w:rsidRDefault="004640A9" w:rsidP="007200B5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Pr="00167956" w:rsidRDefault="004640A9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國際亮點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640A9" w:rsidRDefault="004640A9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B833BE" w:rsidRDefault="00B833BE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Pr="00A6599A" w:rsidRDefault="004640A9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Pr="00A6599A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評選委員會審查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:rsidR="004640A9" w:rsidRPr="00075354" w:rsidRDefault="004640A9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召開國際亮點觀光工廠評選委員會</w:t>
                            </w:r>
                            <w:r w:rsidRPr="00075354">
                              <w:rPr>
                                <w:rFonts w:eastAsia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640A9" w:rsidRPr="00075354" w:rsidRDefault="004640A9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Pr="00075354" w:rsidRDefault="004640A9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廠商依據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「國際亮點觀光工廠評分重點」項目進行口頭簡報，評選委員</w:t>
                            </w:r>
                            <w:proofErr w:type="gramStart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詢</w:t>
                            </w:r>
                            <w:proofErr w:type="gramEnd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答。</w:t>
                            </w:r>
                          </w:p>
                          <w:p w:rsidR="004640A9" w:rsidRPr="00075354" w:rsidRDefault="004640A9" w:rsidP="00075354">
                            <w:pPr>
                              <w:spacing w:line="240" w:lineRule="exact"/>
                              <w:ind w:left="480" w:hangingChars="200" w:hanging="480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4640A9" w:rsidRPr="00075354" w:rsidRDefault="004640A9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</w:rPr>
                              <w:t>3.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委員會審查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可視需求，於必要時進行現場訪視審查。</w:t>
                            </w:r>
                          </w:p>
                          <w:p w:rsidR="004640A9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4640A9" w:rsidRPr="00675A14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640A9" w:rsidRPr="00675A14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評審委員會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審：</w:t>
                            </w:r>
                            <w:r w:rsidRPr="00675A14"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召開評選委員會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</w:rPr>
                              <w:t>審會議進行最終審查作業</w:t>
                            </w:r>
                          </w:p>
                          <w:p w:rsidR="004640A9" w:rsidRPr="00675A14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4640A9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Pr="00DD7E26" w:rsidRDefault="004640A9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4640A9" w:rsidRPr="008C2726" w:rsidRDefault="004640A9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V</w:t>
                            </w:r>
                            <w:r w:rsidRPr="008C2726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國際亮點觀光工廠授證推廣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:rsidR="004640A9" w:rsidRPr="008C2726" w:rsidRDefault="004640A9" w:rsidP="00DC4A1A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1.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選之國際亮點觀光工廠，授予證書與獎座。</w:t>
                            </w:r>
                          </w:p>
                          <w:p w:rsidR="004640A9" w:rsidRPr="008C2726" w:rsidRDefault="004640A9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4640A9" w:rsidRPr="008C2726" w:rsidRDefault="004640A9" w:rsidP="00DC4A1A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2.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選之國際亮點觀光工廠，需配合執行單位共同廣宣活動。</w:t>
                            </w:r>
                          </w:p>
                          <w:p w:rsidR="004640A9" w:rsidRPr="008C2726" w:rsidRDefault="004640A9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4640A9" w:rsidRPr="008C2726" w:rsidRDefault="004640A9" w:rsidP="004F07AB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3.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當年度獲選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國際亮點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觀光工廠廠商視同</w:t>
                            </w:r>
                            <w:proofErr w:type="gramStart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評鑑續評通過</w:t>
                            </w:r>
                            <w:proofErr w:type="gramEnd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，</w:t>
                            </w:r>
                            <w:r w:rsidRPr="008C2726">
                              <w:rPr>
                                <w:rFonts w:eastAsia="標楷體"/>
                              </w:rPr>
                              <w:t>3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年內</w:t>
                            </w:r>
                            <w:proofErr w:type="gramStart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免予續期</w:t>
                            </w:r>
                            <w:proofErr w:type="gramEnd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CB4E" id="Text Box 153" o:spid="_x0000_s1067" type="#_x0000_t202" style="position:absolute;left:0;text-align:left;margin-left:300.6pt;margin-top:-1.35pt;width:189pt;height:61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6QuAIAAMUFAAAOAAAAZHJzL2Uyb0RvYy54bWysVFtvmzAUfp+0/2D5nXIJIYBKqjaEaVJ3&#10;kdr9AAdMsAY2s51AN+2/79gkadJq0rTND5btc/yd23fO9c3YtWhPpWKCZ9i/8jCivBQV49sMf3ks&#10;nBgjpQmvSCs4zfATVfhm+fbN9dCnNBCNaCsqEYBwlQ59hhut+9R1VdnQjqgr0VMOwlrIjmi4yq1b&#10;STIAete6gedF7iBk1UtRUqXgNZ+EeGnx65qW+lNdK6pRm2HwTdtd2n1jdnd5TdKtJH3DyoMb5C+8&#10;6AjjYPQElRNN0E6yV1AdK6VQotZXpehcUdespDYGiMb3XkTz0JCe2lggOao/pUn9P9jy4/6zRKzK&#10;8CzCiJMOavRIR43uxIj8+cwkaOhVCnoPPWjqEQRQaBus6u9F+VUhLlYN4Vt6K6UYGkoqcNA3P92z&#10;rxOOMiCb4YOowBDZaWGBxlp2JnuQDwToUKinU3GMMyU8BqHnzTwQlSBbxJG5WRskPX7vpdLvqOiQ&#10;OWRYQvUtPNnfK23cIelRxVjjomBtaxnQ8osHUJxewDh8NTLjhi3oj8RL1vE6Dp0wiNZO6OW5c1us&#10;Qicq/MU8n+WrVe7/NHb9MG1YVVFuzBzJ5Yd/VrwDzSdanOilRMsqA2dcUnK7WbUS7QmQu7DrkJAz&#10;NffSDZsEiOVFSD5k9y5InCKKF05YhHMnWXix4/nJXRJ5YRLmxWVI94zTfw8JDRlO5sF8YtNvY/Ps&#10;eh0bSTumYXy0rMtwfFIiqeHgmle2tJqwdjqfpcK4/5wKKPex0JaxhqQTXfW4GafuOHXCRlRPwGEp&#10;gGHARph9cGiE/I7RAHMkw+rbjkiKUfueQx8kfhiawWMv4XwRwEWeSzbnEsJLgMqwxmg6rvQ0rHa9&#10;ZNsGLE2dx8Ut9E7NLKtNk01eHToOZoUN7jDXzDA6v1ut5+m7/AUAAP//AwBQSwMEFAAGAAgAAAAh&#10;AGROqQvfAAAACwEAAA8AAABkcnMvZG93bnJldi54bWxMj01PwzAMhu9I+w+RkbhtSQvbaGk6IRDX&#10;IcaHxC1rvLZa41RNtpZ/j3eCo+1Hr5+32EyuE2ccQutJQ7JQIJAqb1uqNXy8v8zvQYRoyJrOE2r4&#10;wQCbcnZVmNz6kd7wvIu14BAKudHQxNjnUoaqQWfCwvdIfDv4wZnI41BLO5iRw10nU6VW0pmW+ENj&#10;enxqsDruTk7D5/bw/XWnXutnt+xHPylJLpNa31xPjw8gIk7xD4aLPqtDyU57fyIbRKdhpZKUUQ3z&#10;dA2CgWyd8WLPZHq7TECWhfzfofwFAAD//wMAUEsBAi0AFAAGAAgAAAAhALaDOJL+AAAA4QEAABMA&#10;AAAAAAAAAAAAAAAAAAAAAFtDb250ZW50X1R5cGVzXS54bWxQSwECLQAUAAYACAAAACEAOP0h/9YA&#10;AACUAQAACwAAAAAAAAAAAAAAAAAvAQAAX3JlbHMvLnJlbHNQSwECLQAUAAYACAAAACEAZ1S+kLgC&#10;AADFBQAADgAAAAAAAAAAAAAAAAAuAgAAZHJzL2Uyb0RvYy54bWxQSwECLQAUAAYACAAAACEAZE6p&#10;C98AAAALAQAADwAAAAAAAAAAAAAAAAASBQAAZHJzL2Rvd25yZXYueG1sUEsFBgAAAAAEAAQA8wAA&#10;AB4GAAAAAA==&#10;" filled="f" stroked="f">
                <v:textbox>
                  <w:txbxContent>
                    <w:p w:rsidR="004640A9" w:rsidRDefault="004640A9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Default="004640A9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Pr="00A6599A" w:rsidRDefault="004640A9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:rsidR="004640A9" w:rsidRDefault="004640A9" w:rsidP="00DC4A1A">
                      <w:pPr>
                        <w:spacing w:line="240" w:lineRule="exact"/>
                        <w:ind w:left="322" w:hanging="209"/>
                        <w:rPr>
                          <w:rFonts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資料繳交待審</w:t>
                      </w:r>
                      <w:r w:rsidRPr="007C4E0B">
                        <w:rPr>
                          <w:rFonts w:eastAsia="標楷體" w:cs="標楷體" w:hint="eastAsia"/>
                        </w:rPr>
                        <w:t>【</w:t>
                      </w:r>
                      <w:r w:rsidRPr="007C4E0B">
                        <w:rPr>
                          <w:rFonts w:ascii="標楷體" w:eastAsia="標楷體" w:hAnsi="標楷體" w:cs="標楷體" w:hint="eastAsia"/>
                        </w:rPr>
                        <w:t>國際亮點觀光工廠評選報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名表</w:t>
                      </w:r>
                      <w:r w:rsidRPr="007C4E0B">
                        <w:rPr>
                          <w:rFonts w:eastAsia="標楷體"/>
                        </w:rPr>
                        <w:t>(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附件十</w:t>
                      </w:r>
                      <w:r>
                        <w:rPr>
                          <w:rFonts w:eastAsia="標楷體" w:hAnsi="標楷體" w:cs="標楷體" w:hint="eastAsia"/>
                        </w:rPr>
                        <w:t>六</w:t>
                      </w:r>
                      <w:r w:rsidRPr="007C4E0B">
                        <w:rPr>
                          <w:rFonts w:eastAsia="標楷體"/>
                        </w:rPr>
                        <w:t>)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、國際亮點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觀光工廠</w:t>
                      </w:r>
                      <w:r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企</w:t>
                      </w:r>
                      <w:r>
                        <w:rPr>
                          <w:rFonts w:eastAsia="標楷體" w:hAnsi="標楷體" w:cs="標楷體" w:hint="eastAsia"/>
                        </w:rPr>
                        <w:t>劃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書</w:t>
                      </w:r>
                      <w:r w:rsidRPr="00E26E23">
                        <w:rPr>
                          <w:rFonts w:eastAsia="標楷體"/>
                        </w:rPr>
                        <w:t>(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附件十七</w:t>
                      </w:r>
                      <w:r w:rsidRPr="00E26E23">
                        <w:rPr>
                          <w:rFonts w:eastAsia="標楷體"/>
                        </w:rPr>
                        <w:t>)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、</w:t>
                      </w:r>
                      <w:r w:rsidRPr="00E26E23">
                        <w:rPr>
                          <w:rFonts w:ascii="標楷體" w:eastAsia="標楷體" w:hAnsi="標楷體" w:cs="標楷體" w:hint="eastAsia"/>
                        </w:rPr>
                        <w:t>其他佐證文件</w:t>
                      </w:r>
                      <w:r w:rsidRPr="00E26E2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E26E2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4640A9" w:rsidRPr="00E26E23" w:rsidRDefault="004640A9" w:rsidP="007200B5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Pr="00167956" w:rsidRDefault="004640A9" w:rsidP="00DC4A1A">
                      <w:pPr>
                        <w:spacing w:line="240" w:lineRule="exact"/>
                        <w:ind w:left="322" w:hanging="20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國際亮點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4640A9" w:rsidRDefault="004640A9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B833BE" w:rsidRDefault="00B833BE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Pr="00A6599A" w:rsidRDefault="004640A9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Pr="00A6599A" w:rsidRDefault="004640A9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評選委員會審查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:rsidR="004640A9" w:rsidRPr="00075354" w:rsidRDefault="004640A9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Pr="00075354">
                        <w:rPr>
                          <w:rFonts w:eastAsia="標楷體"/>
                          <w:color w:val="00000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召開國際亮點觀光工廠評選委員會</w:t>
                      </w:r>
                      <w:r w:rsidRPr="00075354">
                        <w:rPr>
                          <w:rFonts w:eastAsia="標楷體" w:cs="標楷體" w:hint="eastAsia"/>
                          <w:color w:val="000000"/>
                        </w:rPr>
                        <w:t>。</w:t>
                      </w:r>
                    </w:p>
                    <w:p w:rsidR="004640A9" w:rsidRPr="00075354" w:rsidRDefault="004640A9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Pr="00075354" w:rsidRDefault="004640A9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75354">
                        <w:rPr>
                          <w:rFonts w:eastAsia="標楷體" w:hAnsi="標楷體" w:cs="標楷體" w:hint="eastAsia"/>
                          <w:color w:val="000000"/>
                        </w:rPr>
                        <w:t>廠商依據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「國際亮點觀光工廠評分重點」項目進行口頭簡報，評選委員</w:t>
                      </w:r>
                      <w:proofErr w:type="gramStart"/>
                      <w:r w:rsidRPr="00075354">
                        <w:rPr>
                          <w:rFonts w:eastAsia="標楷體" w:hAnsi="標楷體" w:cs="標楷體" w:hint="eastAsia"/>
                        </w:rPr>
                        <w:t>詢</w:t>
                      </w:r>
                      <w:proofErr w:type="gramEnd"/>
                      <w:r w:rsidRPr="00075354">
                        <w:rPr>
                          <w:rFonts w:eastAsia="標楷體" w:hAnsi="標楷體" w:cs="標楷體" w:hint="eastAsia"/>
                        </w:rPr>
                        <w:t>答。</w:t>
                      </w:r>
                    </w:p>
                    <w:p w:rsidR="004640A9" w:rsidRPr="00075354" w:rsidRDefault="004640A9" w:rsidP="00075354">
                      <w:pPr>
                        <w:spacing w:line="240" w:lineRule="exact"/>
                        <w:ind w:left="480" w:hangingChars="200" w:hanging="480"/>
                        <w:jc w:val="both"/>
                        <w:rPr>
                          <w:rFonts w:eastAsia="標楷體"/>
                        </w:rPr>
                      </w:pPr>
                    </w:p>
                    <w:p w:rsidR="004640A9" w:rsidRPr="00075354" w:rsidRDefault="004640A9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</w:rPr>
                        <w:t>3.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>
                        <w:rPr>
                          <w:rFonts w:eastAsia="標楷體" w:hAnsi="標楷體" w:cs="標楷體" w:hint="eastAsia"/>
                        </w:rPr>
                        <w:t>委員會審查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可視需求，於必要時進行現場訪視審查。</w:t>
                      </w:r>
                    </w:p>
                    <w:p w:rsidR="004640A9" w:rsidRDefault="004640A9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Default="004640A9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4640A9" w:rsidRPr="00675A14" w:rsidRDefault="004640A9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:rsidR="004640A9" w:rsidRPr="00675A14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評審委員會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審：</w:t>
                      </w:r>
                      <w:r w:rsidRPr="00675A14">
                        <w:rPr>
                          <w:rFonts w:eastAsia="標楷體"/>
                          <w:b/>
                          <w:bCs/>
                        </w:rPr>
                        <w:br/>
                      </w: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召開評選委員會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</w:rPr>
                        <w:t>審會議進行最終審查作業</w:t>
                      </w:r>
                    </w:p>
                    <w:p w:rsidR="004640A9" w:rsidRPr="00675A14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</w:p>
                    <w:p w:rsidR="004640A9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Pr="00DD7E26" w:rsidRDefault="004640A9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:rsidR="004640A9" w:rsidRPr="008C2726" w:rsidRDefault="004640A9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  <w:r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V</w:t>
                      </w:r>
                      <w:r w:rsidRPr="008C2726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.</w:t>
                      </w:r>
                      <w:r w:rsidRPr="008C2726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國際亮點觀光工廠授證推廣</w:t>
                      </w:r>
                      <w:r w:rsidRPr="008C272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:rsidR="004640A9" w:rsidRPr="008C2726" w:rsidRDefault="004640A9" w:rsidP="00DC4A1A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1.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選之國際亮點觀光工廠，授予證書與獎座。</w:t>
                      </w:r>
                    </w:p>
                    <w:p w:rsidR="004640A9" w:rsidRPr="008C2726" w:rsidRDefault="004640A9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:rsidR="004640A9" w:rsidRPr="008C2726" w:rsidRDefault="004640A9" w:rsidP="00DC4A1A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2.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選之國際亮點觀光工廠，需配合執行單位共同廣宣活動。</w:t>
                      </w:r>
                    </w:p>
                    <w:p w:rsidR="004640A9" w:rsidRPr="008C2726" w:rsidRDefault="004640A9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 w:hAnsi="標楷體"/>
                        </w:rPr>
                      </w:pPr>
                    </w:p>
                    <w:p w:rsidR="004640A9" w:rsidRPr="008C2726" w:rsidRDefault="004640A9" w:rsidP="004F07AB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3.</w:t>
                      </w:r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當年度獲選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國際亮點</w:t>
                      </w:r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觀光工廠廠商視同</w:t>
                      </w:r>
                      <w:proofErr w:type="gramStart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評鑑續評通過</w:t>
                      </w:r>
                      <w:proofErr w:type="gramEnd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，</w:t>
                      </w:r>
                      <w:r w:rsidRPr="008C2726">
                        <w:rPr>
                          <w:rFonts w:eastAsia="標楷體"/>
                        </w:rPr>
                        <w:t>3</w:t>
                      </w:r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年內</w:t>
                      </w:r>
                      <w:proofErr w:type="gramStart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免予續期</w:t>
                      </w:r>
                      <w:proofErr w:type="gramEnd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評鑑</w:t>
                      </w:r>
                    </w:p>
                  </w:txbxContent>
                </v:textbox>
              </v:shape>
            </w:pict>
          </mc:Fallback>
        </mc:AlternateContent>
      </w:r>
    </w:p>
    <w:p w:rsidR="00242F50" w:rsidRPr="00BB2C88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EFE3A61" wp14:editId="6A126FAE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1958975"/>
                <wp:effectExtent l="0" t="15875" r="13970" b="15875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958975"/>
                          <a:chOff x="1253" y="1440"/>
                          <a:chExt cx="823" cy="3136"/>
                        </a:xfrm>
                      </wpg:grpSpPr>
                      <wps:wsp>
                        <wps:cNvPr id="34" name="AutoShape 158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0A9" w:rsidRDefault="004640A9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E3A61" id="Group 157" o:spid="_x0000_s1068" style="position:absolute;margin-left:270.05pt;margin-top:4.55pt;width:41.15pt;height:154.25pt;z-index:251645952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CDvwMAALIKAAAOAAAAZHJzL2Uyb0RvYy54bWzkVttu3DYQfS+QfyD4vtZ9VxIsB/ZejAJu&#10;EyDJB3Al6pJKpEpyrXWC/nuHpLTWbmo0dYq+VA8SpSGHM2fmHPH67bFr0SMVsuEsw96VixFlOS8a&#10;VmX408fdIsZIKsIK0nJGM/xEJX578+an66FPqc9r3hZUIHDCZDr0Ga6V6lPHkXlNOyKveE8ZGEsu&#10;OqLgVVROIcgA3rvW8V136QxcFL3gOZUSvm6sEd8Y/2VJc/WuLCVVqM0wxKbMXZj7Xt+dm2uSVoL0&#10;dZOPYZBXRNGRhsGmJ1cbogg6iOYbV12TCy55qa5y3jm8LJucmhwgG8+9yOZe8ENvcqnSoepPMAG0&#10;Fzi92m3+6+N7gZoiw0GAESMd1Mhsi7xopdEZ+iqFSfei/9C/FzZFGD7w/DcJZufSrt8rOxnth194&#10;AQ7JQXGDzrEUnXYBeaOjKcLTqQj0qFAOHyPfX7oRRjmYvCSKk1Vkq5TXUEq9zPMjiFWbw3CsYF5v&#10;x+WxDza9NvCCpV7okNRua0IdQ9N5QcPJZ0zlj2H6oSY9NaWSGq4J03DC9BYgMHMA19jiaiZOoMo5&#10;ojOLDlMC8H+LpbcKVhegTIgGQfICJCTthVT3lHdIDzLc0lLdCZLrVEhKHh+kMiUvxtYgxWcPo7Jr&#10;gSSPpEWrlRsntjzVbI4/nxO5cI2VGD1CTaaNtXvGd03bGiq2DA267m7kmhAkb5tCW/U8Kar9uhUI&#10;doa2Mdfo92wasIYVxltNSbEdx4o0rR3D7i3T/gCgMUENlaHr18RNtvE2Dhehv9wuQnezWdzu1uFi&#10;ufNW0SbYrNcb7w8dmhemdVMUlOnoJunwwu9ro1HELOlP4nGWxVmyO3N9m6xzHobpdshleprsoO9t&#10;D9mm3/PiCfpJcKuFoN0wqLn4gtEAOphh+fuBCIpR+zMDUiSGZEiZlzBa+aCiYm7Zzy2E5eAqwwoj&#10;O1wrK7aHXjRVDTt5pqyMa0KUjbISIlMbldETw8v/iqAgNFb0PuoWuONH4KdpaA0aEFnzE6kjGKbQ&#10;R6Yixtc1YRW9FYIPutEALM9UaLbUpvF9BJ5UzY8nVdMhGUlcjnoYXEjaM41G/gr44T1T16rfi0w7&#10;o97/gRSG8RPPPT907/xksVvGq0W4C6NFAmK2cL3kLlm6YRJuduc8f2gY/XGea3lLIj96tbp1jYIT&#10;U9t0GY5PEkjSl6TuJFM6/EkXpudf6YM67o/2QBDqbtbN/A8lQ5+zjCicpAIGViZg8C9KhPmjw8HI&#10;pDMe4vTJa/4O4/lR8+ZPAAAA//8DAFBLAwQUAAYACAAAACEAhuqBceEAAAAJAQAADwAAAGRycy9k&#10;b3ducmV2LnhtbEyPQUvDQBCF74L/YRnBm91s2kaNmZRS1FMp2AribZtMk9Dsbshuk/TfO5709Bje&#10;471vstVkWjFQ7xtnEdQsAkG2cGVjK4TPw9vDEwgftC116ywhXMnDKr+9yXRautF+0LAPleAS61ON&#10;UIfQpVL6oiaj/cx1ZNk7ud7owGdfybLXI5ebVsZRlEijG8sLte5oU1Nx3l8Mwvuox/VcvQ7b82lz&#10;/T4sd19bRYj3d9P6BUSgKfyF4Ref0SFnpqO72NKLFmG5iBRHEZ5Z2E/ieAHiiDBXjwnIPJP/P8h/&#10;AAAA//8DAFBLAQItABQABgAIAAAAIQC2gziS/gAAAOEBAAATAAAAAAAAAAAAAAAAAAAAAABbQ29u&#10;dGVudF9UeXBlc10ueG1sUEsBAi0AFAAGAAgAAAAhADj9If/WAAAAlAEAAAsAAAAAAAAAAAAAAAAA&#10;LwEAAF9yZWxzLy5yZWxzUEsBAi0AFAAGAAgAAAAhAOmgAIO/AwAAsgoAAA4AAAAAAAAAAAAAAAAA&#10;LgIAAGRycy9lMm9Eb2MueG1sUEsBAi0AFAAGAAgAAAAhAIbqgXHhAAAACQEAAA8AAAAAAAAAAAAA&#10;AAAAGQYAAGRycy9kb3ducmV2LnhtbFBLBQYAAAAABAAEAPMAAAAnBwAAAAA=&#10;">
                <v:shape id="AutoShape 158" o:spid="_x0000_s1069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TXwwAAANsAAAAPAAAAZHJzL2Rvd25yZXYueG1sRI/disIw&#10;FITvF3yHcATv1tSfFalGEUGQZYW1inh5bI5tsTkpTdT69kYQvBxm5htmOm9MKW5Uu8Kygl43AkGc&#10;Wl1wpmC/W32PQTiPrLG0TAoe5GA+a31NMdb2zlu6JT4TAcIuRgW591UspUtzMui6tiIO3tnWBn2Q&#10;dSZ1jfcAN6XsR9FIGiw4LORY0TKn9JJcjYK1PGy2ZmRxl5jilP09/n9+jwulOu1mMQHhqfGf8Lu9&#10;1goGQ3h9CT9Azp4AAAD//wMAUEsBAi0AFAAGAAgAAAAhANvh9svuAAAAhQEAABMAAAAAAAAAAAAA&#10;AAAAAAAAAFtDb250ZW50X1R5cGVzXS54bWxQSwECLQAUAAYACAAAACEAWvQsW78AAAAVAQAACwAA&#10;AAAAAAAAAAAAAAAfAQAAX3JlbHMvLnJlbHNQSwECLQAUAAYACAAAACEA2BGU18MAAADbAAAADwAA&#10;AAAAAAAAAAAAAAAHAgAAZHJzL2Rvd25yZXYueG1sUEsFBgAAAAADAAMAtwAAAPcCAAAAAA==&#10;" strokeweight="1.5pt"/>
                <v:shape id="Text Box 159" o:spid="_x0000_s1070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640A9" w:rsidRDefault="004640A9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535B3F" wp14:editId="78E07572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CA0689" w:rsidRDefault="004640A9" w:rsidP="007200B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5B3F" id="Text Box 174" o:spid="_x0000_s1071" type="#_x0000_t202" style="position:absolute;margin-left:70.6pt;margin-top:4.5pt;width:108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14KgIAAFsEAAAOAAAAZHJzL2Uyb0RvYy54bWysVNtu2zAMfR+wfxD0vthJkyYz4hRdugwD&#10;ugvQ7gNkWbaFSaImKbGzrx8lp2l2exnmB0EMqcPDQzLrm0ErchDOSzAlnU5ySoThUEvTlvTL4+7V&#10;ihIfmKmZAiNKehSe3mxevlj3thAz6EDVwhEEMb7obUm7EGyRZZ53QjM/ASsMOhtwmgU0XZvVjvWI&#10;rlU2y/PrrAdXWwdceI+/3o1Oukn4TSN4+NQ0XgSiSorcQjpdOqt4Zps1K1rHbCf5iQb7BxaaSYNJ&#10;z1B3LDCyd/I3KC25Aw9NmHDQGTSN5CLVgNVM81+qeeiYFakWFMfbs0z+/8Hyj4fPjsi6pFczSgzT&#10;2KNHMQTyBgYyXc6jQL31BcY9WIwMAzqw0alYb++Bf/XEwLZjphW3zkHfCVYjwWl8mV08HXF8BKn6&#10;D1BjIrYPkICGxumoHupBEB0bdTw3J5LhMeXVcnqdo4ujb75a5vNFSsGKp9fW+fBOgCbxUlKHzU/o&#10;7HDvQ2TDiqeQmMyDkvVOKpUM11Zb5ciB4aDs0ndC/ylMGdKX9PVithgF+CtEnr4/QWgZcOKV1CVd&#10;nYNYEWV7a+o0j4FJNd6RsjInHaN0o4hhqIaxZ0mCKHIF9RGVdTBOOG4kXjpw3ynpcbpL6r/tmROU&#10;qPcmdiemxnUYjRwtStylp7r0MMMRqqSBkvG6DeMK7a2TbYeZxnkwcIsdbWQS+5nViT9OcOrBadvi&#10;ilzaKer5P2HzAwAA//8DAFBLAwQUAAYACAAAACEAmmYIHtwAAAAIAQAADwAAAGRycy9kb3ducmV2&#10;LnhtbEyPzU7DMBCE70i8g7VI3KjTlJIS4lQICXFEaYsQNyfeJhHxOthuGt6e5QTHTzOan2I720FM&#10;6EPvSMFykYBAapzpqVVw2D/fbECEqMnowREq+MYA2/LyotC5cWeqcNrFVnAIhVwr6GIccylD06HV&#10;YeFGJNaOzlsdGX0rjddnDreDTJPkTlrdEzd0esSnDpvP3ckqWB2mLNRvlfZfx8rtP6qX9NW8K3V9&#10;NT8+gIg4xz8z/M7n6VDyptqdyAQxMN8uU7YquOdLrK/WGXOtYLPOQJaF/H+g/AEAAP//AwBQSwEC&#10;LQAUAAYACAAAACEAtoM4kv4AAADhAQAAEwAAAAAAAAAAAAAAAAAAAAAAW0NvbnRlbnRfVHlwZXNd&#10;LnhtbFBLAQItABQABgAIAAAAIQA4/SH/1gAAAJQBAAALAAAAAAAAAAAAAAAAAC8BAABfcmVscy8u&#10;cmVsc1BLAQItABQABgAIAAAAIQAyP614KgIAAFsEAAAOAAAAAAAAAAAAAAAAAC4CAABkcnMvZTJv&#10;RG9jLnhtbFBLAQItABQABgAIAAAAIQCaZgge3AAAAAgBAAAPAAAAAAAAAAAAAAAAAIQEAABkcnMv&#10;ZG93bnJldi54bWxQSwUGAAAAAAQABADzAAAAjQUAAAAA&#10;">
                <v:textbox inset=".5mm,.3mm,.5mm,.3mm">
                  <w:txbxContent>
                    <w:p w:rsidR="004640A9" w:rsidRPr="00CA0689" w:rsidRDefault="004640A9" w:rsidP="007200B5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242F50" w:rsidRPr="00BB2C88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069664" wp14:editId="55C45D75">
                <wp:simplePos x="0" y="0"/>
                <wp:positionH relativeFrom="column">
                  <wp:posOffset>1574800</wp:posOffset>
                </wp:positionH>
                <wp:positionV relativeFrom="paragraph">
                  <wp:posOffset>58420</wp:posOffset>
                </wp:positionV>
                <wp:extent cx="7620" cy="726440"/>
                <wp:effectExtent l="170815" t="45085" r="154940" b="57150"/>
                <wp:wrapNone/>
                <wp:docPr id="3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26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7215" id="Line 17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6pt" to="124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UWNQIAAFkEAAAOAAAAZHJzL2Uyb0RvYy54bWysVNuO2yAQfa/Uf0C8J76sm2StOKvKTtqH&#10;7TbSbj+AAI5RMSAgcaKq/94BZ7O77UtVVZbw4Jk5nJk5eHl36iU6cuuEVhXOpilGXFHNhNpX+NvT&#10;ZrLAyHmiGJFa8QqfucN3q/fvloMpea47LRm3CECUKwdT4c57UyaJox3viZtqwxU4W2174mFr9wmz&#10;ZAD0XiZ5ms6SQVtmrKbcOfjajE68ivhty6n/2raOeyQrDNx8XG1cd2FNVktS7i0xnaAXGuQfWPRE&#10;KDj0CtUQT9DBij+gekGtdrr1U6r7RLetoDzWANVk6W/VPHbE8FgLNMeZa5vc/4OlD8etRYJV+CbD&#10;SJEeZnQvFEfZPA/NGYwrIaZWWxvKoyf1aO41/e6Q0nVH1J5Hkk9nA4lZyEjepISNM3DEbviiGcSQ&#10;g9exU6fW9qiVwnwOiQEcuoFOcTTn62j4ySMKH+ezHMZHwTHPZ0URB5eQMoCEVGOd/8R1j4JRYQkV&#10;REhyvHc+kHoJCeFKb4SUcfZSoWGET2OG01Kw4A1xzu53tbToSEA+izQ8sUTwvA6z+qBYROs4YeuL&#10;7YmQYCMfe+M8J9J3OJzWc4aR5HBhgjXSkyocCOUC4Ys1CujHbXq7XqwXxaTIZ+tJkTbN5OOmLiaz&#10;TTb/0Nw0dd1kPwP3rCg7wRhXgf6zmLPi78RyuVajDK9yvjYqeYseOwpkn9+RdJx8GPYom51m560N&#10;1QURgH5j8OWuhQvyeh+jXv4Iq18AAAD//wMAUEsDBBQABgAIAAAAIQD7UNGN3QAAAAkBAAAPAAAA&#10;ZHJzL2Rvd25yZXYueG1sTI/BTsMwEETvSPyDtUhcEHUwVRVCnAqKEFcIcHfibRIRr9PYaQJfz/YE&#10;tx3NaPZNvl1cL444hs6ThptVAgKp9rajRsPH+/N1CiJEQ9b0nlDDNwbYFudnucmsn+kNj2VsBJdQ&#10;yIyGNsYhkzLULToTVn5AYm/vR2ciy7GRdjQzl7teqiTZSGc64g+tGXDXYv1VTk7D4MNTeahe7H5+&#10;TVXYPU6fP4crrS8vlod7EBGX+BeGEz6jQ8FMlZ/IBtFrUOuUt0QNdwoE+2p9OioOqtsNyCKX/xcU&#10;vwAAAP//AwBQSwECLQAUAAYACAAAACEAtoM4kv4AAADhAQAAEwAAAAAAAAAAAAAAAAAAAAAAW0Nv&#10;bnRlbnRfVHlwZXNdLnhtbFBLAQItABQABgAIAAAAIQA4/SH/1gAAAJQBAAALAAAAAAAAAAAAAAAA&#10;AC8BAABfcmVscy8ucmVsc1BLAQItABQABgAIAAAAIQDfPcUWNQIAAFkEAAAOAAAAAAAAAAAAAAAA&#10;AC4CAABkcnMvZTJvRG9jLnhtbFBLAQItABQABgAIAAAAIQD7UNGN3QAAAAkBAAAPAAAAAAAAAAAA&#10;AAAAAI8EAABkcnMvZG93bnJldi54bWxQSwUGAAAAAAQABADzAAAAmQUAAAAA&#10;" strokecolor="gray" strokeweight="6pt">
                <v:stroke endarrow="classic"/>
              </v:line>
            </w:pict>
          </mc:Fallback>
        </mc:AlternateContent>
      </w:r>
    </w:p>
    <w:p w:rsidR="00242F50" w:rsidRPr="00BB2C88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2F50" w:rsidRPr="00BB2C88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423741" wp14:editId="2C4EAC14">
                <wp:simplePos x="0" y="0"/>
                <wp:positionH relativeFrom="column">
                  <wp:posOffset>2730500</wp:posOffset>
                </wp:positionH>
                <wp:positionV relativeFrom="paragraph">
                  <wp:posOffset>126365</wp:posOffset>
                </wp:positionV>
                <wp:extent cx="430530" cy="807085"/>
                <wp:effectExtent l="12065" t="8255" r="5080" b="13335"/>
                <wp:wrapNone/>
                <wp:docPr id="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5574C6" w:rsidRDefault="004640A9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:rsidR="004640A9" w:rsidRPr="005574C6" w:rsidRDefault="004640A9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3741" id="Text Box 177" o:spid="_x0000_s1072" type="#_x0000_t202" style="position:absolute;margin-left:215pt;margin-top:9.95pt;width:33.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QoLQIAAFwEAAAOAAAAZHJzL2Uyb0RvYy54bWysVEtv2zAMvg/YfxB0X+ykSZMacYouXYYB&#10;3QNotzsjy7EwWdQkJXb/fSk5TbPXZZgOCmlSH8mPZJbXfavZQTqv0JR8PMo5k0Zgpcyu5F8fNm8W&#10;nPkApgKNRpb8UXp+vXr9atnZQk6wQV1JxwjE+KKzJW9CsEWWedHIFvwIrTRkrNG1EEh1u6xy0BF6&#10;q7NJnl9mHbrKOhTSe/p6Oxj5KuHXtRThc117GZguOeUW0u3SvY13tlpCsXNgGyWOacA/ZNGCMhT0&#10;BHULAdjeqd+gWiUceqzDSGCbYV0rIVMNVM04/6Wa+wasTLUQOd6eaPL/D1Z8OnxxTFUlvyB6DLTU&#10;owfZB/YWezaezyNBnfUF+d1b8gw9GajRqVhv71B898zgugGzkzfOYddIqCjBcXyZnT0dcHwE2XYf&#10;saJAsA+YgPratZE94oMROmXyeGpOTEbQx+lFPos5CjIt8nm+mKUIUDw/ts6H9xJbFoWSO+p9AofD&#10;nQ8xGSieXWIsj1pVG6V1Utxuu9aOHYDmZJPOEf0nN21YV/Kr2WQ21P9XiDydP0G0KtDAa9XGKuKJ&#10;TlBE1t6ZKskBlB5kSlmbI42RuYHD0G/7oWWX8XHkeIvVIxHrcBhwWkgSJHyjX846Gu+S+x97cJIz&#10;/cFQe67G02nch6RMZ/MJKe7csj23gBEN0tYQ2CCuw7BDe+vUrqFYw0AYvKGW1irR/ZLXsQIa4dSF&#10;47rFHTnXk9fLn8LqCQAA//8DAFBLAwQUAAYACAAAACEAsmGXBN4AAAAKAQAADwAAAGRycy9kb3du&#10;cmV2LnhtbEyPwU7DMBBE70j8g7VIXBC1gahp0jgVQu2RirZwd+NtEhHbke2m5u9ZTvS4M6PZedUq&#10;mYFN6EPvrISnmQCGtnG6t62Ez8PmcQEsRGW1GpxFCT8YYFXf3lSq1O5idzjtY8uoxIZSSehiHEvO&#10;Q9OhUWHmRrTknZw3KtLpW669ulC5GfizEHNuVG/pQ6dGfOuw+d6fjYQ0Pzy857uYrxfbKW252qw/&#10;/JeU93fpdQksYor/YfibT9Ohpk1Hd7Y6sEFC9iKIJZJRFMAokBU5sRxJyHIBvK74NUL9CwAA//8D&#10;AFBLAQItABQABgAIAAAAIQC2gziS/gAAAOEBAAATAAAAAAAAAAAAAAAAAAAAAABbQ29udGVudF9U&#10;eXBlc10ueG1sUEsBAi0AFAAGAAgAAAAhADj9If/WAAAAlAEAAAsAAAAAAAAAAAAAAAAALwEAAF9y&#10;ZWxzLy5yZWxzUEsBAi0AFAAGAAgAAAAhAKv79CgtAgAAXAQAAA4AAAAAAAAAAAAAAAAALgIAAGRy&#10;cy9lMm9Eb2MueG1sUEsBAi0AFAAGAAgAAAAhALJhlwTeAAAACgEAAA8AAAAAAAAAAAAAAAAAhwQA&#10;AGRycy9kb3ducmV2LnhtbFBLBQYAAAAABAAEAPMAAACSBQAAAAA=&#10;">
                <v:textbox style="layout-flow:vertical-ideographic">
                  <w:txbxContent>
                    <w:p w:rsidR="004640A9" w:rsidRPr="005574C6" w:rsidRDefault="004640A9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:rsidR="004640A9" w:rsidRPr="005574C6" w:rsidRDefault="004640A9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2C5195" wp14:editId="7C42A48E">
                <wp:simplePos x="0" y="0"/>
                <wp:positionH relativeFrom="column">
                  <wp:posOffset>705485</wp:posOffset>
                </wp:positionH>
                <wp:positionV relativeFrom="paragraph">
                  <wp:posOffset>178435</wp:posOffset>
                </wp:positionV>
                <wp:extent cx="1732915" cy="735965"/>
                <wp:effectExtent l="25400" t="12700" r="22860" b="13335"/>
                <wp:wrapNone/>
                <wp:docPr id="2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0D027E" w:rsidRDefault="004640A9" w:rsidP="007200B5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5195" id="AutoShape 176" o:spid="_x0000_s1073" type="#_x0000_t4" style="position:absolute;margin-left:55.55pt;margin-top:14.05pt;width:136.45pt;height:5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v+KgIAAEoEAAAOAAAAZHJzL2Uyb0RvYy54bWysVNtuGyEQfa/Uf0C8N+u15TheZR1FTlNV&#10;SttIaT9gDKwXFRgK2Ov06zvgS5y2T1X3AQ0wnDlzZmavb3bWsK0KUaNreX0x4kw5gVK7dcu/fb1/&#10;d8VZTOAkGHSq5c8q8pvF2zfXg2/UGHs0UgVGIC42g295n5JvqiqKXlmIF+iVo8sOg4VE27CuZICB&#10;0K2pxqPRZTVgkD6gUDHS6d3+ki8Kftcpkb50XVSJmZYTt1TWUNZVXqvFNTTrAL7X4kAD/oGFBe0o&#10;6AnqDhKwTdB/QFktAkbs0oVAW2HXaaFKDpRNPfotm6cevCq5kDjRn2SK/w9WfN4+BqZly8dzzhxY&#10;qtHtJmEJzerZZVZo8LEhxyf/GHKO0T+g+B6Zw2UPbq1uQ8ChVyCJV539q1cP8ibSU7YaPqEkfCD8&#10;ItauCzYDkgxsV2ryfKqJ2iUm6LCeTcbzesqZoLvZZDq/nJYQ0Bxf+xDTB4WWZaPlUoNFJ0sA2D7E&#10;lAlBc/QqCaDR8l4bUzZhvVqawLZALXJfvkOAeO5mHBtaPp+OpwX51V08hxiV728QVifqdaNty69O&#10;TtBk5d47WToxgTZ7mygbd5Ayq7evQtqtdqVak1mOkKVdoXwmcQPue5tmkYwew0/OBurrlscfGwiK&#10;M/PRUYHyEBSjHmUSnIXj8epogBP0vuWJs725TPuJ2fig1z3B10UDh7lTOl0UfqFyIE0NW4Q/DFee&#10;iPN98Xr5BSx+AQAA//8DAFBLAwQUAAYACAAAACEAHfFpmtkAAAAKAQAADwAAAGRycy9kb3ducmV2&#10;LnhtbExPQU7DQAy8I/GHlStxo5uWqIpCNlVVCa6IwqFHJ2uStFlvlN2k4feYE/hij2Y0nin2i+vV&#10;TGPoPBvYrBNQxLW3HTcGPj9eHjNQISJb7D2TgW8KsC/v7wrMrb/xO82n2Cgx4ZCjgTbGIdc61C05&#10;DGs/EAv35UeHUeDYaDviTcxdr7dJstMOO5YPLQ50bKm+niYnLrsLucth2rzOKTo6v1E1HidjHlbL&#10;4RlUpCX+ieE3vkSHUjJVfmIbVC9YRqQGtplsETxlqZSrhEnl0GWh/1cofwAAAP//AwBQSwECLQAU&#10;AAYACAAAACEAtoM4kv4AAADhAQAAEwAAAAAAAAAAAAAAAAAAAAAAW0NvbnRlbnRfVHlwZXNdLnht&#10;bFBLAQItABQABgAIAAAAIQA4/SH/1gAAAJQBAAALAAAAAAAAAAAAAAAAAC8BAABfcmVscy8ucmVs&#10;c1BLAQItABQABgAIAAAAIQD9Jvv+KgIAAEoEAAAOAAAAAAAAAAAAAAAAAC4CAABkcnMvZTJvRG9j&#10;LnhtbFBLAQItABQABgAIAAAAIQAd8Wma2QAAAAoBAAAPAAAAAAAAAAAAAAAAAIQEAABkcnMvZG93&#10;bnJldi54bWxQSwUGAAAAAAQABADzAAAAigUAAAAA&#10;">
                <v:textbox inset="0,3mm,0,0">
                  <w:txbxContent>
                    <w:p w:rsidR="004640A9" w:rsidRPr="000D027E" w:rsidRDefault="004640A9" w:rsidP="007200B5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</w:p>
    <w:p w:rsidR="00242F50" w:rsidRPr="00BB2C88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AFDD37" wp14:editId="2CC643C0">
                <wp:simplePos x="0" y="0"/>
                <wp:positionH relativeFrom="column">
                  <wp:posOffset>2263140</wp:posOffset>
                </wp:positionH>
                <wp:positionV relativeFrom="paragraph">
                  <wp:posOffset>241300</wp:posOffset>
                </wp:positionV>
                <wp:extent cx="457200" cy="0"/>
                <wp:effectExtent l="11430" t="66040" r="26670" b="57785"/>
                <wp:wrapNone/>
                <wp:docPr id="2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F48F0" id="Line 17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19pt" to="214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9OKAIAAEsEAAAOAAAAZHJzL2Uyb0RvYy54bWysVM2O2jAQvlfqO1i+QxIaWIgIqyqBXmiL&#10;tNsHMLZDrDq2ZRsCqvruHRuC2PZSVVUkZ5yZ+eabvyyfz51EJ26d0KrE2TjFiCuqmVCHEn973Yzm&#10;GDlPFCNSK17iC3f4efX+3bI3BZ/oVkvGLQIQ5YrelLj13hRJ4mjLO+LG2nAFykbbjni42kPCLOkB&#10;vZPJJE1nSa8tM1ZT7hx8ra9KvIr4TcOp/9o0jnskSwzcfDxtPPfhTFZLUhwsMa2gNxrkH1h0RCgI&#10;eoeqiSfoaMUfUJ2gVjvd+DHVXaKbRlAec4BssvS3bF5aYnjMBYrjzL1M7v/B0i+nnUWClXgCnVKk&#10;gx5theIoe1qE4vTGFWBTqZ0N6dGzejFbTb87pHTVEnXgkeTrxYBjFjySNy7h4gyE2PefNQMbcvQ6&#10;Vurc2C5AQg3QOTbkcm8IP3tE4WM+fYImY0QHVUKKwc9Y5z9x3aEglFgC6YhLTlvnAw9SDCYhjNIb&#10;IWVst1SoB7KLdJpGD6elYEEb7Jw97Ctp0YnAxMzT8MSsQPNoZvVRsYjWcsLWN9kTIUFGPpbDeU6k&#10;b3GI1nGGkeSwI/Jww5MqxINUge9Nuo7Mj0W6WM/X83yUT2brUZ7W9ejjpspHs032NK0/1FVVZz8D&#10;9SwvWsEYV4H9ML5Z/nfjcVuk6+DdB/hep+QteiwokB3ekXTsdWjvdVD2ml12dpgBmNhofNuusBKP&#10;d5Af/wGrXwAAAP//AwBQSwMEFAAGAAgAAAAhADrhQ07eAAAACQEAAA8AAABkcnMvZG93bnJldi54&#10;bWxMj0tPw0AMhO9I/IeVkbjRDW2JopBNVV7ighAUkDg6WZOE7CPKbtrw7zHiADd7PBp/U2xma8Se&#10;xtB5p+B8kYAgV3vduUbB68vdWQYiRHQajXek4IsCbMrjowJz7Q/umfa72AgOcSFHBW2MQy5lqFuy&#10;GBZ+IMe3Dz9ajLyOjdQjHjjcGrlMklRa7Bx/aHGg65bqfjdZBX2/kunb/fx5+3CFlXnaPr43N5NS&#10;pyfz9hJEpDn+meEHn9GhZKbKT04HYRSsLtI1W3nIuBMb1suMhepXkGUh/zcovwEAAP//AwBQSwEC&#10;LQAUAAYACAAAACEAtoM4kv4AAADhAQAAEwAAAAAAAAAAAAAAAAAAAAAAW0NvbnRlbnRfVHlwZXNd&#10;LnhtbFBLAQItABQABgAIAAAAIQA4/SH/1gAAAJQBAAALAAAAAAAAAAAAAAAAAC8BAABfcmVscy8u&#10;cmVsc1BLAQItABQABgAIAAAAIQCpj09OKAIAAEsEAAAOAAAAAAAAAAAAAAAAAC4CAABkcnMvZTJv&#10;RG9jLnhtbFBLAQItABQABgAIAAAAIQA64UNO3gAAAAkBAAAPAAAAAAAAAAAAAAAAAIIEAABkcnMv&#10;ZG93bnJldi54bWxQSwUGAAAAAAQABADzAAAAjQUAAAAA&#10;" strokecolor="gray" strokeweight="1.5pt">
                <v:stroke endarrow="classic" endarrowlength="long"/>
              </v:line>
            </w:pict>
          </mc:Fallback>
        </mc:AlternateContent>
      </w:r>
    </w:p>
    <w:p w:rsidR="00242F50" w:rsidRPr="00BB2C88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21DC24" wp14:editId="27071E2E">
                <wp:simplePos x="0" y="0"/>
                <wp:positionH relativeFrom="column">
                  <wp:posOffset>1797050</wp:posOffset>
                </wp:positionH>
                <wp:positionV relativeFrom="paragraph">
                  <wp:posOffset>146050</wp:posOffset>
                </wp:positionV>
                <wp:extent cx="641350" cy="252095"/>
                <wp:effectExtent l="12065" t="8890" r="13335" b="5715"/>
                <wp:wrapNone/>
                <wp:docPr id="2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5574C6" w:rsidRDefault="004640A9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DC24" id="Text Box 178" o:spid="_x0000_s1074" type="#_x0000_t202" style="position:absolute;margin-left:141.5pt;margin-top:11.5pt;width:50.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+KwIAAFoEAAAOAAAAZHJzL2Uyb0RvYy54bWysVNtu2zAMfR+wfxD0vthxlzY14hRdugwD&#10;ugvQ7gNkWbaFSaImKbGzry8lp1l2exnmB0ESqUPyHNKrm1ErshfOSzAVnc9ySoTh0EjTVfTL4/bV&#10;khIfmGmYAiMqehCe3qxfvlgNthQF9KAa4QiCGF8OtqJ9CLbMMs97oZmfgRUGjS04zQIeXZc1jg2I&#10;rlVW5PllNoBrrAMuvMfbu8lI1wm/bQUPn9rWi0BURTG3kFaX1jqu2XrFys4x20t+TIP9QxaaSYNB&#10;T1B3LDCyc/I3KC25Aw9tmHHQGbSt5CLVgNXM81+qeeiZFakWJMfbE03+/8Hyj/vPjsimosUVJYZp&#10;1OhRjIG8gZHMr5aRoMH6Ev0eLHqGEQ0odCrW23vgXz0xsOmZ6cStczD0gjWY4Dy+zM6eTjg+gtTD&#10;B2gwENsFSEBj63RkD/kgiI5CHU7ixGQ4Xl6+nl8s0MLRVCyK/HqRIrDy+bF1PrwToEncVNSh9gmc&#10;7e99iMmw8tklxvKgZLOVSqWD6+qNcmTPsE+26Tui/+SmDBkqer0oFlP9f4XI0/cnCC0DNrySuqLL&#10;kxMrI2tvTZPaMTCppj2mrMyRxsjcxGEY6zFJdnGSp4bmgMQ6mBocBxI3PbjvlAzY3BX133bMCUrU&#10;exPFiaFxGqZDjidK3LmlPrcwwxGqooGSabsJ0wTtrJNdj5GmdjBwi4K2MpEdlZ+yOuaPDZw0OA5b&#10;nJDzc/L68UtYPwEAAP//AwBQSwMEFAAGAAgAAAAhAALv+gbdAAAACQEAAA8AAABkcnMvZG93bnJl&#10;di54bWxMj0FPwzAMhe9I/IfISNxYSou2qjSdEBLiiLoNIW5p47UVjVOSrCv/Hu8EJz/LT8/fK7eL&#10;HcWMPgyOFNyvEhBIrTMDdQoO+5e7HESImoweHaGCHwywra6vSl0Yd6Ya513sBIdQKLSCPsapkDK0&#10;PVodVm5C4tvReasjr76Txuszh9tRpkmyllYPxB96PeFzj+3X7mQVZId5E5r3WvvvY+32n/Vr+mY+&#10;lLq9WZ4eQURc4p8ZLviMDhUzNe5EJohRQZpn3CWyuEw2ZPkDi0bBOt2ArEr5v0H1CwAA//8DAFBL&#10;AQItABQABgAIAAAAIQC2gziS/gAAAOEBAAATAAAAAAAAAAAAAAAAAAAAAABbQ29udGVudF9UeXBl&#10;c10ueG1sUEsBAi0AFAAGAAgAAAAhADj9If/WAAAAlAEAAAsAAAAAAAAAAAAAAAAALwEAAF9yZWxz&#10;Ly5yZWxzUEsBAi0AFAAGAAgAAAAhANq4ov4rAgAAWgQAAA4AAAAAAAAAAAAAAAAALgIAAGRycy9l&#10;Mm9Eb2MueG1sUEsBAi0AFAAGAAgAAAAhAALv+gbdAAAACQEAAA8AAAAAAAAAAAAAAAAAhQQAAGRy&#10;cy9kb3ducmV2LnhtbFBLBQYAAAAABAAEAPMAAACPBQAAAAA=&#10;">
                <v:textbox inset=".5mm,.3mm,.5mm,.3mm">
                  <w:txbxContent>
                    <w:p w:rsidR="004640A9" w:rsidRPr="005574C6" w:rsidRDefault="004640A9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71DA107" wp14:editId="26B76CFA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7620" cy="670560"/>
                <wp:effectExtent l="170815" t="46990" r="154940" b="53975"/>
                <wp:wrapNone/>
                <wp:docPr id="2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243F" id="Line 156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pt" to="124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o8NAIAAFkEAAAOAAAAZHJzL2Uyb0RvYy54bWysVMGO2jAQvVfqP1i+QxIKgY0IqyqB9kC3&#10;SLv9AGM7xKpjW7YhoKr/3rHDsrvtpaqqSM44M/P8ZuY5y/tzJ9GJWye0KnE2TjHiimom1KHE3542&#10;owVGzhPFiNSKl/jCHb5fvX+37E3BJ7rVknGLAES5ojclbr03RZI42vKOuLE2XIGz0bYjHrb2kDBL&#10;ekDvZDJJ0zzptWXGasqdg6/14MSriN80nPqvTeO4R7LEwM3H1cZ1H9ZktSTFwRLTCnqlQf6BRUeE&#10;gkNvUDXxBB2t+AOqE9Rqpxs/prpLdNMIymMNUE2W/lbNY0sMj7VAc5y5tcn9P1j6cNpZJFiJJzlG&#10;inQwo61QHGWzPDSnN66AmErtbCiPntWj2Wr63SGlq5aoA48kny4GErOQkbxJCRtn4Ih9/0UziCFH&#10;r2Onzo3tUCOF+RwSAzh0A53jaC630fCzRxQ+zvMJjI+CI5+nszwOLiFFAAmpxjr/iesOBaPEEiqI&#10;kOS0dT6QegkJ4UpvhJRx9lKhfoBPY4bTUrDgDXHOHvaVtOhEQD6LNDyxRPC8DrP6qFhEazlh66vt&#10;iZBgIx974zwn0rc4nNZxhpHkcGGCNdCTKhwI5QLhqzUI6MdderderBfT0XSSr0fTtK5HHzfVdJRv&#10;svms/lBXVZ39DNyzadEKxrgK9J/FnE3/TizXazXI8CbnW6OSt+ixo0D2+R1Jx8mHYQ+y2Wt22dlQ&#10;XRAB6DcGX+9auCCv9zHq5Y+w+gUAAP//AwBQSwMEFAAGAAgAAAAhAFFo4AfdAAAACQEAAA8AAABk&#10;cnMvZG93bnJldi54bWxMj0FPwzAMhe9I/IfISFwQS4mmUUrTCYYQV1bgnjZeW9E4XZOuhV+POcHJ&#10;tt7T8/fy7eJ6ccIxdJ403KwSEEi1tx01Gt7fnq9TECEasqb3hBq+MMC2OD/LTWb9THs8lbERHEIh&#10;MxraGIdMylC36ExY+QGJtYMfnYl8jo20o5k53PVSJclGOtMRf2jNgLsW689ychoGH57KY/ViD/Nr&#10;qsLucfr4Pl5pfXmxPNyDiLjEPzP84jM6FMxU+YlsEL0GtU65S+SFB+tqfadAVGxMbjcgi1z+b1D8&#10;AAAA//8DAFBLAQItABQABgAIAAAAIQC2gziS/gAAAOEBAAATAAAAAAAAAAAAAAAAAAAAAABbQ29u&#10;dGVudF9UeXBlc10ueG1sUEsBAi0AFAAGAAgAAAAhADj9If/WAAAAlAEAAAsAAAAAAAAAAAAAAAAA&#10;LwEAAF9yZWxzLy5yZWxzUEsBAi0AFAAGAAgAAAAhABwIKjw0AgAAWQQAAA4AAAAAAAAAAAAAAAAA&#10;LgIAAGRycy9lMm9Eb2MueG1sUEsBAi0AFAAGAAgAAAAhAFFo4AfdAAAACQEAAA8AAAAAAAAAAAAA&#10;AAAAjgQAAGRycy9kb3ducmV2LnhtbFBLBQYAAAAABAAEAPMAAACYBQAAAAA=&#10;" strokecolor="gray" strokeweight="6pt">
                <v:stroke endarrow="classic"/>
              </v:lin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DC67B8" wp14:editId="5383E0D3">
                <wp:simplePos x="0" y="0"/>
                <wp:positionH relativeFrom="column">
                  <wp:posOffset>272415</wp:posOffset>
                </wp:positionH>
                <wp:positionV relativeFrom="paragraph">
                  <wp:posOffset>274320</wp:posOffset>
                </wp:positionV>
                <wp:extent cx="2933065" cy="3810"/>
                <wp:effectExtent l="20955" t="22860" r="17780" b="20955"/>
                <wp:wrapNone/>
                <wp:docPr id="2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A8307" id="Line 169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21.6pt" to="252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jlNQIAAF0EAAAOAAAAZHJzL2Uyb0RvYy54bWysVE2P2jAQvVfqf7B8hyR8LUSEVZVAL7SL&#10;tNveje0Qq45t2YaAqv73jh2Wsu2lqqpIzjieefNm5jnLx3Mr0YlbJ7QqcDZMMeKKaibUocBfXjaD&#10;OUbOE8WI1IoX+MIdfly9f7fsTM5HutGScYsARLm8MwVuvDd5kjja8Ja4oTZcwWGtbUs8bO0hYZZ0&#10;gN7KZJSms6TTlhmrKXcOvlb9IV5F/Lrm1D/VteMeyQIDNx9XG9d9WJPVkuQHS0wj6JUG+QcWLREK&#10;kt6gKuIJOlrxB1QrqNVO135IdZvouhaUxxqgmiz9rZrnhhgea4HmOHNrk/t/sPTzaWeRYAUeTTFS&#10;pIUZbYXiKJstQnM643LwKdXOhvLoWT2brabfHFK6bIg68Ejy5WIgMAsRyZuQsHEGUuy7T5qBDzl6&#10;HTt1rm2LainM1xAYwKEb6BxHc7mNhp89ovBxtBiP0xlQpHA2nmdxcgnJA0qINdb5j1y3KBgFllBC&#10;xCSnrfOB1S+X4K70RkgZhy8V6gB/Pn0I6AQ0aBWLsU5LwYJfiHD2sC+lRScCSirT8MRq4eTeLaSv&#10;iGt6P3dxlfa9yKw+KhYzNpyw9dX2RMjeBoZShUxQMnC+Wr2Ivi/SxXq+nk8Gk9FsPZikVTX4sCkn&#10;g9kme5hW46osq+xHIJ1N8kYwxlXg/SrobPJ3grlerV6KN0nfepW8RY9NBbKv70g6Tj8MvJfOXrPL&#10;zr6qAjQcna/3LVyS+z3Y93+F1U8AAAD//wMAUEsDBBQABgAIAAAAIQD0xHRJ3QAAAAgBAAAPAAAA&#10;ZHJzL2Rvd25yZXYueG1sTI/NTsMwEITvSLyDtUjcqENoUUjjVIDUHlF/qMTRSbZxhL2OYrcJb8/2&#10;BKfV7oxmvylWk7PigkPoPCl4nCUgkGrfdNQq+DysHzIQIWpqtPWECn4wwKq8vSl03viRdnjZx1Zw&#10;CIVcKzAx9rmUoTbodJj5Hom1kx+cjrwOrWwGPXK4szJNkmfpdEf8wege3w3W3/uzU7DdZG949B/G&#10;2a/FYXNcj5WlrVL3d9PrEkTEKf6Z4YrP6FAyU+XP1ARhFczTF3byfEpBsL5I5lyluh4ykGUh/xco&#10;fwEAAP//AwBQSwECLQAUAAYACAAAACEAtoM4kv4AAADhAQAAEwAAAAAAAAAAAAAAAAAAAAAAW0Nv&#10;bnRlbnRfVHlwZXNdLnhtbFBLAQItABQABgAIAAAAIQA4/SH/1gAAAJQBAAALAAAAAAAAAAAAAAAA&#10;AC8BAABfcmVscy8ucmVsc1BLAQItABQABgAIAAAAIQA8J+jlNQIAAF0EAAAOAAAAAAAAAAAAAAAA&#10;AC4CAABkcnMvZTJvRG9jLnhtbFBLAQItABQABgAIAAAAIQD0xHRJ3QAAAAgBAAAPAAAAAAAAAAAA&#10;AAAAAI8EAABkcnMvZG93bnJldi54bWxQSwUGAAAAAAQABADzAAAAmQUAAAAA&#10;" strokecolor="silver" strokeweight="2.25pt">
                <v:stroke dashstyle="1 1" endcap="round"/>
              </v:line>
            </w:pict>
          </mc:Fallback>
        </mc:AlternateContent>
      </w: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554D679" wp14:editId="22B48EF0">
                <wp:simplePos x="0" y="0"/>
                <wp:positionH relativeFrom="column">
                  <wp:posOffset>3429635</wp:posOffset>
                </wp:positionH>
                <wp:positionV relativeFrom="paragraph">
                  <wp:posOffset>305435</wp:posOffset>
                </wp:positionV>
                <wp:extent cx="522605" cy="1635125"/>
                <wp:effectExtent l="0" t="15875" r="13970" b="15875"/>
                <wp:wrapNone/>
                <wp:docPr id="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23" name="AutoShape 161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0A9" w:rsidRDefault="004640A9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4D679" id="Group 160" o:spid="_x0000_s1075" style="position:absolute;margin-left:270.05pt;margin-top:24.05pt;width:41.15pt;height:128.75pt;z-index:251646976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eixAMAALIKAAAOAAAAZHJzL2Uyb0RvYy54bWzkVtuOpDYQfY+Uf7D8znBpoBs0zGqmL6NI&#10;k+xKu/sBbjCXBGxiu4eeRPn3lG2gL5PRrnajvIQHsClTrjpV5+Dbd8euRc9UyIazDPs3HkaU5bxo&#10;WJXhz592zgojqQgrSMsZzfALlfjd3Y8/3A59SgNe87agAoETJtOhz3CtVJ+6rsxr2hF5w3vKwFhy&#10;0REFU1G5hSADeO9aN/C82B24KHrBcyolvN1YI74z/suS5up9WUqqUJthiE2ZuzD3vb67d7ckrQTp&#10;6yYfwyDfEEVHGgabzq42RBF0EM0rV12TCy55qW5y3rm8LJucmhwgG9+7yuZR8ENvcqnSoepnmADa&#10;K5y+2W3+y/MHgZoiw0GAESMd1Mhsi/zYoDP0VQqLHkX/sf8gbIowfOL5bxLAc6/tel7ZxWg//MwL&#10;cEgOiht0jqXotAvIGx1NEV7mItCjQjm8jIIg9iKMcjD58SLyg8hWKa+hlPozeLPACMxhtIwn23b8&#10;fBWAzXy79BJtdElqtzWhjqHp/oCGkydM5fdh+rEmPTWlkhquCVOIxWJ6DxCYNYCrr8PS+8PCCVR5&#10;juiZRS+TAPwXsfSXi+UVKBOii0XyBiQk7YVUj5R3SA8y3NJSPQiS61RISp6fpDIlL8Y0SPGrj1HZ&#10;tUCSZ9KiELrWpAOdf7YGWum0JvLgGisxeoSaTBtr94zvmrY1VGwZGqDCiRd5JgTJ26bQVr1Oimq/&#10;bgWCnaFtzDX6vVgGrGGF8VZTUmzHsSJNa8ewe8u0PwBoTFBDZej6Z+Il29V2FTphEG+d0NtsnPvd&#10;OnTinb+MNovNer3x/9Kh+WFaN0VBmY5ukg4//Lo2GkXMkn4Wj4ssLpLdmet1su5lGKbbIZfpabKD&#10;vrc9ZJtuz4sX6CfBrRaCdsOg5uIPjAbQwQzL3w9EUIzanxiQIvHDUAunmQDhApiIc8v+3EJYDq4y&#10;rDCyw7WyYnvoRVPVsJNvysq4JkTZKE1QHZ+NapwAL/8rgoYTQT/pFnjgR+BncMVPpI5gmEIfmYoY&#10;X9eEVfReCD7oRgOwDBVMPjO1J/C/TOBJ1aLARmD600piPOrhYmH0bpa0E41G/gr44Z2oq8E9LXnF&#10;tIsX/wdSWERHnvtB6D0EibOLV0sn3IWRkyy9leP5yUMSe2ESbnaXPH9qGP1+nmt5SyL4p2n03yb8&#10;2+rWNQpOTG3TZXg1SyBJ35K6WaZ0+JMuTM9/0gd13B/NgQD+GtBAJ3J+tWTMcjFLBQysTMDgX5QI&#10;80eHg5FJZzzE6ZPX+RzG50fNu78BAAD//wMAUEsDBBQABgAIAAAAIQBpvqSz4QAAAAoBAAAPAAAA&#10;ZHJzL2Rvd25yZXYueG1sTI/BasMwDIbvg72DUWG31U6ahJLGKaVsO5XB2sHYzY3VJDS2Q+wm6dtP&#10;O20nIfTx6/uL7Ww6NuLgW2clREsBDG3ldGtrCZ+n1+c1MB+U1apzFiXc0cO2fHwoVK7dZD9wPIaa&#10;UYj1uZLQhNDnnPuqQaP80vVo6XZxg1GB1qHmelAThZuOx0Jk3KjW0odG9bhvsLoeb0bC26Sm3Sp6&#10;GQ/Xy/7+fUrfvw4RSvm0mHcbYAHn8AfDrz6pQ0lOZ3ez2rNOQpqIiFAJyZomAVkcJ8DOElYizYCX&#10;Bf9fofwBAAD//wMAUEsBAi0AFAAGAAgAAAAhALaDOJL+AAAA4QEAABMAAAAAAAAAAAAAAAAAAAAA&#10;AFtDb250ZW50X1R5cGVzXS54bWxQSwECLQAUAAYACAAAACEAOP0h/9YAAACUAQAACwAAAAAAAAAA&#10;AAAAAAAvAQAAX3JlbHMvLnJlbHNQSwECLQAUAAYACAAAACEABkdHosQDAACyCgAADgAAAAAAAAAA&#10;AAAAAAAuAgAAZHJzL2Uyb0RvYy54bWxQSwECLQAUAAYACAAAACEAab6ks+EAAAAKAQAADwAAAAAA&#10;AAAAAAAAAAAeBgAAZHJzL2Rvd25yZXYueG1sUEsFBgAAAAAEAAQA8wAAACwHAAAAAA==&#10;">
                <v:shape id="AutoShape 161" o:spid="_x0000_s1076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p+wwAAANsAAAAPAAAAZHJzL2Rvd25yZXYueG1sRI9Bi8Iw&#10;FITvC/6H8ARva6qyItVYRFgQcWGtIh6fzbMtNi+lydb67zeC4HGYmW+YRdKZSrTUuNKygtEwAkGc&#10;WV1yruB4+P6cgXAeWWNlmRQ8yEGy7H0sMNb2zntqU5+LAGEXo4LC+zqW0mUFGXRDWxMH72obgz7I&#10;Jpe6wXuAm0qOo2gqDZYcFgqsaV1Qdkv/jIKNPP3szdTiITXlJd89fr+255VSg363moPw1Pl3+NXe&#10;aAXjCTy/hB8gl/8AAAD//wMAUEsBAi0AFAAGAAgAAAAhANvh9svuAAAAhQEAABMAAAAAAAAAAAAA&#10;AAAAAAAAAFtDb250ZW50X1R5cGVzXS54bWxQSwECLQAUAAYACAAAACEAWvQsW78AAAAVAQAACwAA&#10;AAAAAAAAAAAAAAAfAQAAX3JlbHMvLnJlbHNQSwECLQAUAAYACAAAACEA0iGafsMAAADbAAAADwAA&#10;AAAAAAAAAAAAAAAHAgAAZHJzL2Rvd25yZXYueG1sUEsFBgAAAAADAAMAtwAAAPcCAAAAAA==&#10;" strokeweight="1.5pt"/>
                <v:shape id="Text Box 162" o:spid="_x0000_s1077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640A9" w:rsidRDefault="004640A9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2F50" w:rsidRPr="00BB2C88" w:rsidRDefault="006A3107" w:rsidP="007200B5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C62C2" wp14:editId="38C57096">
                <wp:simplePos x="0" y="0"/>
                <wp:positionH relativeFrom="column">
                  <wp:posOffset>956310</wp:posOffset>
                </wp:positionH>
                <wp:positionV relativeFrom="paragraph">
                  <wp:posOffset>168910</wp:posOffset>
                </wp:positionV>
                <wp:extent cx="1257300" cy="772160"/>
                <wp:effectExtent l="9525" t="12700" r="9525" b="5715"/>
                <wp:wrapNone/>
                <wp:docPr id="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675A14" w:rsidRDefault="004640A9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62C2" id="Text Box 183" o:spid="_x0000_s1078" type="#_x0000_t202" style="position:absolute;margin-left:75.3pt;margin-top:13.3pt;width:99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D6LgIAAFsEAAAOAAAAZHJzL2Uyb0RvYy54bWysVNtu2zAMfR+wfxD0vthxlzYz4hRdugwD&#10;ugvQ7gNkWbaFSaImKbGzry8lp2nQbS/D/CCIIXVInkNmdT1qRfbCeQmmovNZTokwHBppuop+f9i+&#10;WVLiAzMNU2BERQ/C0+v161erwZaigB5UIxxBEOPLwVa0D8GWWeZ5LzTzM7DCoLMFp1lA03VZ49iA&#10;6FplRZ5fZgO4xjrgwnv89XZy0nXCb1vBw9e29SIQVVGsLaTTpbOOZ7ZesbJzzPaSH8tg/1CFZtJg&#10;0hPULQuM7Jz8DUpL7sBDG2YcdAZtK7lIPWA38/xFN/c9syL1guR4e6LJ/z9Y/mX/zRHZVLSYU2KY&#10;Ro0exBjIexjJfHkRCRqsLzHu3mJkGNGBQqdmvb0D/sMTA5uemU7cOAdDL1iDBc7jy+zs6YTjI0g9&#10;fIYGE7FdgAQ0tk5H9pAPgugo1OEkTiyGx5TF4uoiRxdH39VVMb9M6mWsfHptnQ8fBWgSLxV1KH5C&#10;Z/s7H2I1rHwKick8KNlspVLJcF29UY7sGQ7KNn2pgRdhypChou8WxWIi4K8Qefr+BKFlwIlXUld0&#10;eQpiZaTtg2nSPAYm1XTHkpU58hipm0gMYz0mzd4mCiLJNTQHZNbBNOG4kXjpwf2iZMDprqj/uWNO&#10;UKI+mahOTI3rkIxlgRYl7txTT0aePMxwhKpooGS6bsK0QjvrZNdjpmkeDNygoq1MZD9XdawfJzhp&#10;cNy2uCLndop6/k9YPwIAAP//AwBQSwMEFAAGAAgAAAAhALl4jmzeAAAACgEAAA8AAABkcnMvZG93&#10;bnJldi54bWxMj0FLw0AQhe+C/2EZwZvdNG1DiNmUUhHxpK2KeJtmxySYnQ3ZbRv/veNJTzOP93jz&#10;TbmeXK9ONIbOs4H5LAFFXHvbcWPg9eX+JgcVIrLF3jMZ+KYA6+ryosTC+jPv6LSPjZISDgUaaGMc&#10;Cq1D3ZLDMPMDsXiffnQYRY6NtiOepdz1Ok2STDvsWC60ONC2pfprf3QGHh75br79SDcO8f1pXL3R&#10;c1yQMddX0+YWVKQp/oXhF1/QoRKmgz+yDaoXvUoyiRpIM5kSWCxzWQ7iLPMUdFXq/y9UPwAAAP//&#10;AwBQSwECLQAUAAYACAAAACEAtoM4kv4AAADhAQAAEwAAAAAAAAAAAAAAAAAAAAAAW0NvbnRlbnRf&#10;VHlwZXNdLnhtbFBLAQItABQABgAIAAAAIQA4/SH/1gAAAJQBAAALAAAAAAAAAAAAAAAAAC8BAABf&#10;cmVscy8ucmVsc1BLAQItABQABgAIAAAAIQAeZhD6LgIAAFsEAAAOAAAAAAAAAAAAAAAAAC4CAABk&#10;cnMvZTJvRG9jLnhtbFBLAQItABQABgAIAAAAIQC5eI5s3gAAAAoBAAAPAAAAAAAAAAAAAAAAAIgE&#10;AABkcnMvZG93bnJldi54bWxQSwUGAAAAAAQABADzAAAAkwUAAAAA&#10;">
                <v:textbox inset=".5mm,2.3mm,.5mm,.3mm">
                  <w:txbxContent>
                    <w:p w:rsidR="004640A9" w:rsidRPr="00675A14" w:rsidRDefault="004640A9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BB2C88">
        <w:rPr>
          <w:rFonts w:ascii="標楷體" w:eastAsia="標楷體" w:hAnsi="標楷體"/>
          <w:b/>
          <w:bCs/>
          <w:sz w:val="36"/>
          <w:szCs w:val="36"/>
        </w:rPr>
        <w:tab/>
      </w: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7D089B" wp14:editId="1CBFDB2F">
                <wp:simplePos x="0" y="0"/>
                <wp:positionH relativeFrom="column">
                  <wp:posOffset>1567180</wp:posOffset>
                </wp:positionH>
                <wp:positionV relativeFrom="paragraph">
                  <wp:posOffset>407670</wp:posOffset>
                </wp:positionV>
                <wp:extent cx="7620" cy="795655"/>
                <wp:effectExtent l="163195" t="41910" r="162560" b="57785"/>
                <wp:wrapNone/>
                <wp:docPr id="2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9565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E7930" id="Line 193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32.1pt" to="1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jLMgIAAFkEAAAOAAAAZHJzL2Uyb0RvYy54bWysVFFv2jAQfp+0/2D5nSahQCEiVBOB7aHr&#10;kNr9AGM7xJpjW7ZLQNP+++4MpWN7maYpknOO77777u5z5veHTpO99EFZU9HiJqdEGm6FMruKfn1e&#10;D6aUhMiMYNoaWdGjDPR+8f7dvHelHNrWaiE9ARATyt5VtI3RlVkWeCs7Fm6skwYOG+s7FmHrd5nw&#10;rAf0TmfDPJ9kvfXCectlCPC1Ph3SRcJvGsnjl6YJMhJdUeAW0+rTusU1W8xZufPMtYqfabB/YNEx&#10;ZSDpBapmkZEXr/6A6hT3Ntgm3nDbZbZpFJepBqimyH+r5qllTqZaoDnBXdoU/h8sf9xvPFGiokNo&#10;j2EdzOhBGUmK2S02p3ehBJ+l2Xgsjx/Mk3uw/Fsgxi5bZnYykXw+OggsMCK7CsFNcJBi23+2AnzY&#10;S7SpU4fGd6TRyn3CQASHbpBDGs3xMhp5iITDx7sJ8uNwcDcbT8bjlImVCIKhzof4UdqOoFFRDRUk&#10;SLZ/CBFJvbmgu7FrpXWavTakP8HnKSJYrQSeol/wu+1Se7JnIJ9pjs858ZWbty9GJLRWMrE625Ep&#10;DTaJqTchSqZjSzFbJwUlWsKFQetETxtMCOUC4bN1EtD3WT5bTVfT0WA0nKwGo7yuBx/Wy9Fgsi7u&#10;xvVtvVzWxQ/kXozKVgkhDdJ/FXMx+juxnK/VSYYXOV8alV2jp44C2dd3Ip0mj8M+yWZrxXHjsToU&#10;Aeg3OZ/vGl6QX/fJ6+2PsPgJAAD//wMAUEsDBBQABgAIAAAAIQBM+kqv3QAAAAoBAAAPAAAAZHJz&#10;L2Rvd25yZXYueG1sTI9BT4QwEIXvJv6HZky8GLdIkCBSNrrGeHVR74XOApFOWVoW9Nc7nvQ4mS/v&#10;fa/YrnYQJ5x870jBzSYCgdQ401Or4P3t+ToD4YMmowdHqOALPWzL87NC58YttMdTFVrBIeRzraAL&#10;Ycyl9E2HVvuNG5H4d3CT1YHPqZVm0guH20HGUZRKq3vihk6PuOuw+axmq2B0/qk61i/msLxmsd89&#10;zh/fxyulLi/Wh3sQAdfwB8OvPqtDyU61m8l4MSiIk5TVg4I0iUEwECcZj6uZzO5uQZaF/D+h/AEA&#10;AP//AwBQSwECLQAUAAYACAAAACEAtoM4kv4AAADhAQAAEwAAAAAAAAAAAAAAAAAAAAAAW0NvbnRl&#10;bnRfVHlwZXNdLnhtbFBLAQItABQABgAIAAAAIQA4/SH/1gAAAJQBAAALAAAAAAAAAAAAAAAAAC8B&#10;AABfcmVscy8ucmVsc1BLAQItABQABgAIAAAAIQA6rwjLMgIAAFkEAAAOAAAAAAAAAAAAAAAAAC4C&#10;AABkcnMvZTJvRG9jLnhtbFBLAQItABQABgAIAAAAIQBM+kqv3QAAAAoBAAAPAAAAAAAAAAAAAAAA&#10;AIwEAABkcnMvZG93bnJldi54bWxQSwUGAAAAAAQABADzAAAAlgUAAAAA&#10;" strokecolor="gray" strokeweight="6pt">
                <v:stroke endarrow="classic"/>
              </v:line>
            </w:pict>
          </mc:Fallback>
        </mc:AlternateContent>
      </w: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484862" wp14:editId="7B0D94D1">
                <wp:simplePos x="0" y="0"/>
                <wp:positionH relativeFrom="column">
                  <wp:posOffset>3429635</wp:posOffset>
                </wp:positionH>
                <wp:positionV relativeFrom="paragraph">
                  <wp:posOffset>340360</wp:posOffset>
                </wp:positionV>
                <wp:extent cx="522605" cy="1635125"/>
                <wp:effectExtent l="0" t="12700" r="13970" b="9525"/>
                <wp:wrapNone/>
                <wp:docPr id="1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18" name="AutoShape 198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0A9" w:rsidRDefault="004640A9" w:rsidP="00DD7E26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4862" id="Group 197" o:spid="_x0000_s1079" style="position:absolute;margin-left:270.05pt;margin-top:26.8pt;width:41.15pt;height:128.75pt;z-index:251668480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5WxQMAALIKAAAOAAAAZHJzL2Uyb0RvYy54bWzkVttu4zYQfS/QfyD47uhiSbaEOIvEl6BA&#10;2l1gdz+AlqhLK5EqSUdOi/57h0PJsbMNus0WfakeJFJDDWfOzDni9btj15JHrnQjxYoGVz4lXOSy&#10;aES1op8/7WZLSrRhomCtFHxFn7im726+/+566DMeylq2BVcEnAidDf2K1sb0mefpvOYd01ey5wKM&#10;pVQdMzBVlVcoNoD3rvVC30+8QaqiVzLnWsPbjTPSG/Rfljw378tSc0PaFYXYDN4V3vf27t1cs6xS&#10;rK+bfAyDvSGKjjUCNj252jDDyEE1X7jqmlxJLUtzlcvOk2XZ5BxzgGwC/0U290oeesylyoaqP8EE&#10;0L7A6c1u858ePyjSFFC7BSWCdVAj3JYE6cKiM/RVBovuVf+x/6BcijB8kPkvGszeS7udV24x2Q8/&#10;ygIcsoORiM6xVJ11AXmTIxbh6VQEfjQkh5dxGCZ+TEkOpiCZx0EYuyrlNZTSfgZv5pSAOYoXyWTb&#10;jp8vQ7Dhtws/tUaPZW5bDHUMzeYFDaefMdXfhunHmvUcS6UtXBOm0P0O01uAANcArkuHKy6cQNXn&#10;iJ5ZbJgagP9bLIPFHAp4AcqE6HyevgIJy3qlzT2XHbGDFW15ae4Uy20qLGOPD9pgyYsxDVb8HFBS&#10;di2Q5JG1JIKuDVwJqrM14fma2IdrrMToEWoybWzdC7lr2hap2AoyQIVTP/YxBC3bprBWu06rar9u&#10;FYGdoW3wGv1eLAPWiAK91ZwV23FsWNO6MezeCusPABoTtFAhXX9P/XS73C6jWRQm21nkbzaz2906&#10;miW7YBFv5pv1ehP8YUMLoqxuioILG90kHUH0dW00ipgj/Uk8LrK4SHaH15fJepdhYLdDLtMTs4O+&#10;dz3kmn4viyfoJyWdFoJ2w6CW6jdKBtDBFdW/HpjilLQ/CCBFGkSRFU6cAOFCmKhzy/7cwkQOrlbU&#10;UOKGa+PE9tCrpqphpwDLKqQlRNkYJyE6c1GhniAv/yuCAjMcQT/ZFriTR+AnyoYFDYhs+UnMEQxT&#10;6CNTiZDrmomK3yolB9toABZSAfEeP3VpfB2BJ1WLwyR0lLIhoSQmox7O56h3J0l7ptHIXwU/vGfq&#10;OvV7lWkX1Ps/kAIZP/E8CCP/Lkxnu2S5mEW7KJ6lC38584P0Lk38KI02u0uePzSCfzvPrbylMfzT&#10;UNDeoG5dY+DE1Dbdii5PEsiy16TuJFM2/EkXpudf6YM57o94IIiwmy0P/qFknOTiJBUwcDIBg39R&#10;IvCPDgcjTGc8xNmT1/kcxudHzZs/AQAA//8DAFBLAwQUAAYACAAAACEAYsWfqOAAAAAKAQAADwAA&#10;AGRycy9kb3ducmV2LnhtbEyPwUrDQBCG74LvsIzgzW42aYPEbEop6qkItoJ42ybTJDQ7G7LbJH17&#10;x5O9zTAf/3x/vp5tJ0YcfOtIg1pEIJBKV7VUa/g6vD09g/DBUGU6R6jhih7Wxf1dbrLKTfSJ4z7U&#10;gkPIZ0ZDE0KfSenLBq3xC9cj8e3kBmsCr0Mtq8FMHG47GUdRKq1piT80psdtg+V5f7Ea3iczbRL1&#10;Ou7Op+3157D6+N4p1PrxYd68gAg4h38Y/vRZHQp2OroLVV50GlbLSDHKQ5KCYCCN4yWIo4ZEKQWy&#10;yOVtheIXAAD//wMAUEsBAi0AFAAGAAgAAAAhALaDOJL+AAAA4QEAABMAAAAAAAAAAAAAAAAAAAAA&#10;AFtDb250ZW50X1R5cGVzXS54bWxQSwECLQAUAAYACAAAACEAOP0h/9YAAACUAQAACwAAAAAAAAAA&#10;AAAAAAAvAQAAX3JlbHMvLnJlbHNQSwECLQAUAAYACAAAACEAAr7uVsUDAACyCgAADgAAAAAAAAAA&#10;AAAAAAAuAgAAZHJzL2Uyb0RvYy54bWxQSwECLQAUAAYACAAAACEAYsWfqOAAAAAKAQAADwAAAAAA&#10;AAAAAAAAAAAfBgAAZHJzL2Rvd25yZXYueG1sUEsFBgAAAAAEAAQA8wAAACwHAAAAAA==&#10;">
                <v:shape id="AutoShape 198" o:spid="_x0000_s1080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y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7DyiwygZ28AAAD//wMAUEsBAi0AFAAGAAgAAAAhANvh9svuAAAAhQEAABMAAAAAAAAAAAAA&#10;AAAAAAAAAFtDb250ZW50X1R5cGVzXS54bWxQSwECLQAUAAYACAAAACEAWvQsW78AAAAVAQAACwAA&#10;AAAAAAAAAAAAAAAfAQAAX3JlbHMvLnJlbHNQSwECLQAUAAYACAAAACEAEunCssMAAADbAAAADwAA&#10;AAAAAAAAAAAAAAAHAgAAZHJzL2Rvd25yZXYueG1sUEsFBgAAAAADAAMAtwAAAPcCAAAAAA==&#10;" strokeweight="1.5pt"/>
                <v:shape id="Text Box 199" o:spid="_x0000_s1081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640A9" w:rsidRDefault="004640A9" w:rsidP="00DD7E2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12FF20" wp14:editId="1AD2495E">
                <wp:simplePos x="0" y="0"/>
                <wp:positionH relativeFrom="column">
                  <wp:posOffset>130175</wp:posOffset>
                </wp:positionH>
                <wp:positionV relativeFrom="paragraph">
                  <wp:posOffset>139700</wp:posOffset>
                </wp:positionV>
                <wp:extent cx="3400425" cy="0"/>
                <wp:effectExtent l="21590" t="21590" r="16510" b="16510"/>
                <wp:wrapNone/>
                <wp:docPr id="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0EB0E" id="Line 17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1pt" to="27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4mLAIAAFAEAAAOAAAAZHJzL2Uyb0RvYy54bWysVMGO2jAQvVfqP1i+QxI2sGxEWFUJ9EK7&#10;SLv9AGM7xKpjW7YhoKr/3rEDiG0vVVVFcsbxzJs3M89ZPJ86iY7cOqFVibNxihFXVDOh9iX+9rYe&#10;zTFynihGpFa8xGfu8PPy44dFbwo+0a2WjFsEIMoVvSlx670pksTRlnfEjbXhCg4bbTviYWv3CbOk&#10;B/ROJpM0nSW9tsxYTblz8LUeDvEy4jcNp/6laRz3SJYYuPm42rjuwposF6TYW2JaQS80yD+w6IhQ&#10;kPQGVRNP0MGKP6A6Qa12uvFjqrtEN42gPNYA1WTpb9W8tsTwWAs0x5lbm9z/g6Vfj1uLBIPZzTBS&#10;pIMZbYTiKHuMzemNK8CnUlsbyqMn9Wo2mn53SOmqJWrPI8m3s4HALLQzeRcSNs5Ail3/RTPwIQev&#10;Y6dOje0CJPQAneJAzreB8JNHFD4+5GmaT6YY0etZQoproLHOf+a6Q8EosQTWEZgcN84HIqS4uoQ8&#10;Sq+FlHHeUqG+xJP59DFAE5CdVSzGOi0FC34hwtn9rpIWHQmIp0rDEwuEk3u3kKQmrh383NnV2g+6&#10;svqgWMzYcsJWF9sTIQcbGEoVMkG9wPliDbr58ZQ+reareT7KJ7PVKE/revRpXeWj2Tp7nNYPdVXV&#10;2c9AOsuLVjDGVeB91XCW/51GLrdpUN9NxbdeJe/RY1OB7PUdSceBhxmHS+eKnWbnrb0KAWQbnS9X&#10;LNyL+z3Y9z+C5S8AAAD//wMAUEsDBBQABgAIAAAAIQDmPfJk2AAAAAgBAAAPAAAAZHJzL2Rvd25y&#10;ZXYueG1sTE/LTsMwELwj8Q/WInFB1CbCFQpxKkDkwLEt4ryNFycitkPspuHvWcQBTvuY0TyqzeIH&#10;MdOU+hgM3KwUCApttH1wBl73zfUdiJQxWBxiIANflGBTn59VWNp4Cluad9kJFgmpRANdzmMpZWo7&#10;8phWcaTA2HucPGY+JyfthCcW94MslFpLj31ghw5Heuqo/dgdvYEmuxZvX3BeHpVunrcar97cpzGX&#10;F8vDPYhMS/4jw098jg41ZzrEY7BJDAYKpZnJs+BKjGu95uXw+5B1Jf8XqL8BAAD//wMAUEsBAi0A&#10;FAAGAAgAAAAhALaDOJL+AAAA4QEAABMAAAAAAAAAAAAAAAAAAAAAAFtDb250ZW50X1R5cGVzXS54&#10;bWxQSwECLQAUAAYACAAAACEAOP0h/9YAAACUAQAACwAAAAAAAAAAAAAAAAAvAQAAX3JlbHMvLnJl&#10;bHNQSwECLQAUAAYACAAAACEAK/jOJiwCAABQBAAADgAAAAAAAAAAAAAAAAAuAgAAZHJzL2Uyb0Rv&#10;Yy54bWxQSwECLQAUAAYACAAAACEA5j3yZNgAAAAIAQAADwAAAAAAAAAAAAAAAACGBAAAZHJzL2Rv&#10;d25yZXYueG1sUEsFBgAAAAAEAAQA8wAAAIsFAAAAAA==&#10;" strokecolor="silver" strokeweight="2.25pt">
                <v:stroke dashstyle="1 1" endcap="round"/>
              </v:line>
            </w:pict>
          </mc:Fallback>
        </mc:AlternateContent>
      </w: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54D5B" wp14:editId="338543FF">
                <wp:simplePos x="0" y="0"/>
                <wp:positionH relativeFrom="column">
                  <wp:posOffset>2711450</wp:posOffset>
                </wp:positionH>
                <wp:positionV relativeFrom="paragraph">
                  <wp:posOffset>136525</wp:posOffset>
                </wp:positionV>
                <wp:extent cx="430530" cy="797560"/>
                <wp:effectExtent l="12065" t="8890" r="5080" b="12700"/>
                <wp:wrapNone/>
                <wp:docPr id="1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5574C6" w:rsidRDefault="004640A9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:rsidR="004640A9" w:rsidRPr="005574C6" w:rsidRDefault="004640A9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4D5B" id="Text Box 184" o:spid="_x0000_s1082" type="#_x0000_t202" style="position:absolute;margin-left:213.5pt;margin-top:10.75pt;width:33.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3FLwIAAFwEAAAOAAAAZHJzL2Uyb0RvYy54bWysVE2P2jAQvVfqf7B8LwEWFogIqy1bqkrb&#10;D2m3vQ+OQ6w6Htc2JPz7jh2gaNtequbgeDLj55n3ZrK86xrNDtJ5habgo8GQM2kElsrsCv71efNm&#10;zpkPYErQaGTBj9Lzu9XrV8vW5nKMNepSOkYgxuetLXgdgs2zzItaNuAHaKUhZ4WugUCm22Wlg5bQ&#10;G52Nh8PbrEVXWodCek9fH3onXyX8qpIifK4qLwPTBafcQlpdWrdxzVZLyHcObK3EKQ34hywaUIYu&#10;vUA9QAC2d+o3qEYJhx6rMBDYZFhVSshUA1UzGr6o5qkGK1MtRI63F5r8/4MVnw5fHFMlaTflzEBD&#10;Gj3LLrC32LHRfBIJaq3PKe7JUmToyEHBqVhvH1F898zgugazk/fOYVtLKCnBUTyZXR3tcXwE2bYf&#10;saSLYB8wAXWVayJ7xAcjdBLqeBEnJiPo4+RmOL0hjyDXbDGb3ibxMsjPh63z4b3EhsVNwR1pn8Dh&#10;8OhDTAbyc0i8y6NW5UZpnQy32661YwegPtmkJ+X/Ikwb1hZ8MR1P+/r/CjFMz58gGhWo4bVqCj6/&#10;BEEeWXtnytSOAZTu95SyNicaI3M9h6HbdkmyyfgszxbLIxHrsG9wGkjaSPhGb85aau+C+x97cJIz&#10;/cGQPIvRZBLnIRmT6WxMhrv2bK89YESNNDUE1m/XoZ+hvXVqV9NdfUMYvCdJK5Xojtr3eZ0qoBZO&#10;KpzGLc7ItZ2ifv0UVj8BAAD//wMAUEsDBBQABgAIAAAAIQD3WAZt3wAAAAoBAAAPAAAAZHJzL2Rv&#10;d25yZXYueG1sTI/BTsMwEETvSPyDtUhcEHUShaaEOBVC7ZGKtnB34yWJiNdR7Kbm71lOcFztaOa9&#10;ah3tIGacfO9IQbpIQCA1zvTUKng/bu9XIHzQZPTgCBV8o4d1fX1V6dK4C+1xPoRWcAn5UivoQhhL&#10;KX3TodV+4UYk/n26yerA59RKM+kLl9tBZkmylFb3xAudHvGlw+brcLYK4vJ491rsQ7FZ7ea4k3q7&#10;eZs+lLq9ic9PIALG8BeGX3xGh5qZTu5MxotBQZ4V7BIUZOkDCA7kjzm7nDiZFynIupL/FeofAAAA&#10;//8DAFBLAQItABQABgAIAAAAIQC2gziS/gAAAOEBAAATAAAAAAAAAAAAAAAAAAAAAABbQ29udGVu&#10;dF9UeXBlc10ueG1sUEsBAi0AFAAGAAgAAAAhADj9If/WAAAAlAEAAAsAAAAAAAAAAAAAAAAALwEA&#10;AF9yZWxzLy5yZWxzUEsBAi0AFAAGAAgAAAAhAJpUTcUvAgAAXAQAAA4AAAAAAAAAAAAAAAAALgIA&#10;AGRycy9lMm9Eb2MueG1sUEsBAi0AFAAGAAgAAAAhAPdYBm3fAAAACgEAAA8AAAAAAAAAAAAAAAAA&#10;iQQAAGRycy9kb3ducmV2LnhtbFBLBQYAAAAABAAEAPMAAACVBQAAAAA=&#10;">
                <v:textbox style="layout-flow:vertical-ideographic">
                  <w:txbxContent>
                    <w:p w:rsidR="004640A9" w:rsidRPr="005574C6" w:rsidRDefault="004640A9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:rsidR="004640A9" w:rsidRPr="005574C6" w:rsidRDefault="004640A9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E605C" wp14:editId="63137147">
                <wp:simplePos x="0" y="0"/>
                <wp:positionH relativeFrom="column">
                  <wp:posOffset>956310</wp:posOffset>
                </wp:positionH>
                <wp:positionV relativeFrom="paragraph">
                  <wp:posOffset>136525</wp:posOffset>
                </wp:positionV>
                <wp:extent cx="1257300" cy="772160"/>
                <wp:effectExtent l="9525" t="8890" r="9525" b="9525"/>
                <wp:wrapNone/>
                <wp:docPr id="1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675A14" w:rsidRDefault="004640A9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</w:t>
                            </w:r>
                            <w:proofErr w:type="gramStart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605C" id="Text Box 195" o:spid="_x0000_s1083" type="#_x0000_t202" style="position:absolute;margin-left:75.3pt;margin-top:10.75pt;width:99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RLwIAAFsEAAAOAAAAZHJzL2Uyb0RvYy54bWysVNtu2zAMfR+wfxD0vthxmyY14hRdugwD&#10;ugvQ7gNkWY6FSaImKbGzrx8lJ1nQbS/D/CCIIXVInkNmeTdoRfbCeQmmotNJTokwHBppthX9+rx5&#10;s6DEB2YapsCIih6Ep3er16+WvS1FAR2oRjiCIMaXva1oF4Its8zzTmjmJ2CFQWcLTrOApttmjWM9&#10;omuVFXl+k/XgGuuAC+/x14fRSVcJv20FD5/b1otAVEWxtpBOl846ntlqycqtY7aT/FgG+4cqNJMG&#10;k56hHlhgZOfkb1Bacgce2jDhoDNoW8lF6gG7meYvunnqmBWpFyTH2zNN/v/B8k/7L47IBrW7psQw&#10;jRo9iyGQtzCQ6e0sEtRbX2Lck8XIMKADg1Oz3j4C/+aJgXXHzFbcOwd9J1iDBU7jy+zi6YjjI0jd&#10;f4QGE7FdgAQ0tE5H9pAPgugo1OEsTiyGx5TFbH6Vo4ujbz4vpjdJvYyVp9fW+fBegCbxUlGH4id0&#10;tn/0IVbDylNITOZByWYjlUqG29Zr5cie4aBs0pcaeBGmDOkrejsrZiMBf4XI0/cnCC0DTrySuqKL&#10;cxArI23vTJPmMTCpxjuWrMyRx0jdSGIY6iFpdn110qeG5oDMOhgnHDcSLx24H5T0ON0V9d93zAlK&#10;1AcT1YmpcR2SsSjQosRdeurRyJOHGY5QFQ2UjNd1GFdoZ53cdphpnAcD96hoKxPZUfqxqmP9OMFJ&#10;g+O2xRW5tFPUr/+E1U8AAAD//wMAUEsDBBQABgAIAAAAIQAkp5Ox3gAAAAoBAAAPAAAAZHJzL2Rv&#10;d25yZXYueG1sTI9PS8NAEMXvgt9hGcGb3fxpSonZlFIR8aStSultmoxJMDsbsts2fnvHkx7fvB9v&#10;3itWk+3VmUbfOTYQzyJQxJWrO24MvL893i1B+YBcY++YDHyTh1V5fVVgXrsLb+m8C42SEPY5GmhD&#10;GHKtfdWSRT9zA7F4n260GESOja5HvEi47XUSRQttsWP50OJAm5aqr93JGnh65od4c0jWFnH/MmYf&#10;9BpSMub2Zlrfgwo0hT8YfutLdSil09GduPaqF51FC0ENJHEGSoB0vpTDUZx5GoMuC/1/QvkDAAD/&#10;/wMAUEsBAi0AFAAGAAgAAAAhALaDOJL+AAAA4QEAABMAAAAAAAAAAAAAAAAAAAAAAFtDb250ZW50&#10;X1R5cGVzXS54bWxQSwECLQAUAAYACAAAACEAOP0h/9YAAACUAQAACwAAAAAAAAAAAAAAAAAvAQAA&#10;X3JlbHMvLnJlbHNQSwECLQAUAAYACAAAACEACEd5kS8CAABbBAAADgAAAAAAAAAAAAAAAAAuAgAA&#10;ZHJzL2Uyb0RvYy54bWxQSwECLQAUAAYACAAAACEAJKeTsd4AAAAKAQAADwAAAAAAAAAAAAAAAACJ&#10;BAAAZHJzL2Rvd25yZXYueG1sUEsFBgAAAAAEAAQA8wAAAJQFAAAAAA==&#10;">
                <v:textbox inset=".5mm,2.3mm,.5mm,.3mm">
                  <w:txbxContent>
                    <w:p w:rsidR="004640A9" w:rsidRPr="00675A14" w:rsidRDefault="004640A9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</w:t>
                      </w:r>
                      <w:proofErr w:type="gramStart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複</w:t>
                      </w:r>
                      <w:proofErr w:type="gramEnd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審</w:t>
                      </w:r>
                    </w:p>
                  </w:txbxContent>
                </v:textbox>
              </v:shape>
            </w:pict>
          </mc:Fallback>
        </mc:AlternateContent>
      </w: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D920C" wp14:editId="6408CDB8">
                <wp:simplePos x="0" y="0"/>
                <wp:positionH relativeFrom="column">
                  <wp:posOffset>2213610</wp:posOffset>
                </wp:positionH>
                <wp:positionV relativeFrom="paragraph">
                  <wp:posOffset>22860</wp:posOffset>
                </wp:positionV>
                <wp:extent cx="466090" cy="0"/>
                <wp:effectExtent l="9525" t="57150" r="19685" b="57150"/>
                <wp:wrapNone/>
                <wp:docPr id="1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67AD" id="Line 18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.8pt" to="21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GrKAIAAEsEAAAOAAAAZHJzL2Uyb0RvYy54bWysVM2O2jAQvlfqO1i+QxI2SyEirCoCvWxb&#10;pN0+gLGdxKpjW7YhoKrv3rFJENteqqqK5IwzM99885fV07mT6MStE1qVOJumGHFFNROqKfG3191k&#10;gZHzRDEiteIlvnCHn9bv3616U/CZbrVk3CIAUa7oTYlb702RJI62vCNuqg1XoKy17YiHq20SZkkP&#10;6J1MZmk6T3ptmbGacufga3VV4nXEr2tO/de6dtwjWWLg5uNp43kIZ7JekaKxxLSCDjTIP7DoiFAQ&#10;9AZVEU/Q0Yo/oDpBrXa69lOqu0TXtaA85gDZZOlv2by0xPCYCxTHmVuZ3P+DpV9Oe4sEg949YKRI&#10;Bz16FoqjbDELxemNK8Bmo/Y2pEfP6sU8a/rdIaU3LVENjyRfLwYcs+CRvHEJF2cgxKH/rBnYkKPX&#10;sVLn2nYBEmqAzrEhl1tD+NkjCh/z+TxdQtvoqEpIMfoZ6/wnrjsUhBJLIB1xyenZ+cCDFKNJCKP0&#10;TkgZ2y0V6oHsMn1Mo4fTUrCgDXbONoeNtOhEYGIWaXhiVqC5N7P6qFhEazlh20H2REiQkY/lcJ4T&#10;6VsconWcYSQ57IhsBjypQjxIFfgO0nVkfizT5XaxXeSTfDbfTvK0qiYfd5t8Mt9lHx6rh2qzqbKf&#10;gXqWF61gjKvAfhzfLP+78RgW6Tp4twG+1Sl5ix4LCmTHdyQdex3aex2Ug2aXvR1nACY2Gg/bFVbi&#10;/g7y/T9g/QsAAP//AwBQSwMEFAAGAAgAAAAhACGsITHcAAAABwEAAA8AAABkcnMvZG93bnJldi54&#10;bWxMj0tPw0AMhO9I/IeVkbjRDWkVVSGbqrzEBaFSQOLoZE0Sso8ou2nDv8dwgZM9mtH4c7GZrREH&#10;GkPnnYLLRQKCXO115xoFry/3F2sQIaLTaLwjBV8UYFOenhSYa390z3TYx0ZwiQs5KmhjHHIpQ92S&#10;xbDwAzn2PvxoMbIcG6lHPHK5NTJNkkxa7BxfaHGgm5bqfj9ZBX2/lNnbw/x593iNldltn96b20mp&#10;87N5ewUi0hz/wvCDz+hQMlPlJ6eDMAqWq3XGUV54sL9KU/6t+tWyLOR//vIbAAD//wMAUEsBAi0A&#10;FAAGAAgAAAAhALaDOJL+AAAA4QEAABMAAAAAAAAAAAAAAAAAAAAAAFtDb250ZW50X1R5cGVzXS54&#10;bWxQSwECLQAUAAYACAAAACEAOP0h/9YAAACUAQAACwAAAAAAAAAAAAAAAAAvAQAAX3JlbHMvLnJl&#10;bHNQSwECLQAUAAYACAAAACEAmikRqygCAABLBAAADgAAAAAAAAAAAAAAAAAuAgAAZHJzL2Uyb0Rv&#10;Yy54bWxQSwECLQAUAAYACAAAACEAIawhMdwAAAAHAQAADwAAAAAAAAAAAAAAAACCBAAAZHJzL2Rv&#10;d25yZXYueG1sUEsFBgAAAAAEAAQA8wAAAIsFAAAAAA==&#10;" strokecolor="gray" strokeweight="1.5pt">
                <v:stroke endarrow="classic" endarrowlength="long"/>
              </v:lin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C8F352" wp14:editId="782B64B5">
                <wp:simplePos x="0" y="0"/>
                <wp:positionH relativeFrom="column">
                  <wp:posOffset>1567180</wp:posOffset>
                </wp:positionH>
                <wp:positionV relativeFrom="paragraph">
                  <wp:posOffset>375285</wp:posOffset>
                </wp:positionV>
                <wp:extent cx="7620" cy="1268095"/>
                <wp:effectExtent l="163195" t="38100" r="162560" b="55880"/>
                <wp:wrapNone/>
                <wp:docPr id="1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680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42F62" id="Line 15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29.55pt" to="12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eoNQIAAFoEAAAOAAAAZHJzL2Uyb0RvYy54bWysVNuO2jAQfa/Uf7D8DrkUWIgIqyqB9oFu&#10;kXb7AcZ2iFXHtmxDQFX/vWOHZXfbl6qqIjnjzMzxmZnjLO/PnUQnbp3QqsTZOMWIK6qZUIcSf3va&#10;jOYYOU8UI1IrXuILd/h+9f7dsjcFz3WrJeMWAYhyRW9K3HpviiRxtOUdcWNtuAJno21HPGztIWGW&#10;9IDeySRP01nSa8uM1ZQ7B1/rwYlXEb9pOPVfm8Zxj2SJgZuPq43rPqzJakmKgyWmFfRKg/wDi44I&#10;BYfeoGriCTpa8QdUJ6jVTjd+THWX6KYRlMcaoJos/a2ax5YYHmuB5jhza5P7f7D04bSzSDCYXY6R&#10;Ih3MaCsUR9l0GprTG1dATKV2NpRHz+rRbDX97pDSVUvUgUeSTxcDiVnISN6khI0zcMS+/6IZxJCj&#10;17FT58Z2qJHCfA6JARy6gc5xNJfbaPjZIwof72Y5jI+CI8tn83QRySWkCCgh11jnP3HdoWCUWEIJ&#10;EZOcts4HVi8hIVzpjZAyDl8q1A/4acxwWgoWvCHO2cO+khadCOhnnoYn1gie12FWHxWLaC0nbH21&#10;PRESbORjc5znRPoWh9M6zjCSHG5MsAZ6UoUDoV4gfLUGBf1YpIv1fD2fjCb5bD2apHU9+ripJqPZ&#10;Jrub1h/qqqqzn4F7NilawRhXgf6zmrPJ36nleq8GHd70fGtU8hY9dhTIPr8j6Tj6MO1BN3vNLjsb&#10;qgsqAAHH4OtlCzfk9T5GvfwSVr8AAAD//wMAUEsDBBQABgAIAAAAIQCCqwyE3wAAAAoBAAAPAAAA&#10;ZHJzL2Rvd25yZXYueG1sTI9BT4NAEIXvJv6HzZh4MXYpaRuKLI3WGK8W7X1hp0BkZym7FPTXO570&#10;9ibv5c33st1sO3HBwbeOFCwXEQikypmWagUf7y/3CQgfNBndOUIFX+hhl19fZTo1bqIDXopQCy4h&#10;n2oFTQh9KqWvGrTaL1yPxN7JDVYHPodamkFPXG47GUfRRlrdEn9odI/7BqvPYrQKeuefi3P5ak7T&#10;WxL7/dN4/D7fKXV7Mz8+gAg4h78w/OIzOuTMVLqRjBedgni1YfSgYL1dguBAvEp4XMlinSQg80z+&#10;n5D/AAAA//8DAFBLAQItABQABgAIAAAAIQC2gziS/gAAAOEBAAATAAAAAAAAAAAAAAAAAAAAAABb&#10;Q29udGVudF9UeXBlc10ueG1sUEsBAi0AFAAGAAgAAAAhADj9If/WAAAAlAEAAAsAAAAAAAAAAAAA&#10;AAAALwEAAF9yZWxzLy5yZWxzUEsBAi0AFAAGAAgAAAAhAMr3F6g1AgAAWgQAAA4AAAAAAAAAAAAA&#10;AAAALgIAAGRycy9lMm9Eb2MueG1sUEsBAi0AFAAGAAgAAAAhAIKrDITfAAAACgEAAA8AAAAAAAAA&#10;AAAAAAAAjwQAAGRycy9kb3ducmV2LnhtbFBLBQYAAAAABAAEAPMAAACbBQAAAAA=&#10;" strokecolor="gray" strokeweight="6pt">
                <v:stroke endarrow="classic"/>
              </v:line>
            </w:pict>
          </mc:Fallback>
        </mc:AlternateContent>
      </w:r>
    </w:p>
    <w:p w:rsidR="00242F50" w:rsidRPr="00BB2C88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3C35E61" wp14:editId="690874FF">
                <wp:simplePos x="0" y="0"/>
                <wp:positionH relativeFrom="column">
                  <wp:posOffset>3429635</wp:posOffset>
                </wp:positionH>
                <wp:positionV relativeFrom="paragraph">
                  <wp:posOffset>454660</wp:posOffset>
                </wp:positionV>
                <wp:extent cx="522605" cy="1889760"/>
                <wp:effectExtent l="0" t="12700" r="13970" b="12065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889760"/>
                          <a:chOff x="1252" y="6294"/>
                          <a:chExt cx="824" cy="2121"/>
                        </a:xfrm>
                      </wpg:grpSpPr>
                      <wps:wsp>
                        <wps:cNvPr id="10" name="AutoShape 167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0A9" w:rsidRDefault="004640A9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35E61" id="Group 166" o:spid="_x0000_s1084" style="position:absolute;margin-left:270.05pt;margin-top:35.8pt;width:41.15pt;height:148.8pt;z-index:251648000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0xQMAALEKAAAOAAAAZHJzL2Uyb0RvYy54bWzkVttu3DYQfS/QfyD4vpaolbSSYDmw92IU&#10;cJsAST6AK1GXViJVkmutW/TfOyS1N7tFDCfIS/QgkRpqOHNmzhGv3+37Dj0yqVrBc0yufIwYL0TZ&#10;8jrHnz9tZglGSlNe0k5wluMnpvC7m59/uh6HjAWiEV3JJAInXGXjkONG6yHzPFU0rKfqSgyMg7ES&#10;sqcaprL2SklH8N53XuD7sTcKWQ5SFEwpeLtyRnxj/VcVK/T7qlJMoy7HEJu2d2nvW3P3bq5pVks6&#10;NG0xhUHfEEVPWw6bHl2tqKZoJ9sXrvq2kEKJSl8VovdEVbUFszlANsR/ls29FLvB5lJnYz0cYQJo&#10;n+H0ZrfFb48fJGrLHKcYcdpDieyuiMSxAWcc6gzW3Mvh4/BBugxh+CCKPxSYved2M6/dYrQdfxUl&#10;OKQ7LSw4+0r2xgWkjfa2Bk/HGrC9RgW8jIIg9iOMCjCRJEkX8VSkooFKms9IEAUYgTkO0tAVsGjW&#10;0+dJELpvAxIQY/Ro5ra1oU6hmbyg39QJUvV1kH5s6MBspZSBa4KUQMc5TG8BArsGcF04XO3CA6jq&#10;HNEziwlTAfBfxJIs5otnoBwQnc+htAbOF5DQbJBK3zPRIzPIcccqfSdpYVKhGX18UNqWvJzSoOXv&#10;BKOq74Ajj7RDUUDAuePQ2Rooz9kaH66pEpNHqMlhY+Oei03bddZLx9EIFU79yLchKNG1pbGadUrW&#10;22UnEewMbWOvye/FMiANL623htFyPY01bTs3ht07bvwBQFOCBirL1r9TP10n6ySchUG8noX+ajW7&#10;3SzDWbwhi2g1Xy2XK/KPCY2EWdOWJeMmuoNykPB1bTRpmOP8UTsusrhIdmOvl8l6l2HYbodcDk+b&#10;HfS96yHX9FtRPkE/SeGkEKQbBo2Qf2E0ggzmWP25o5Jh1P3CgRQpCUOjm3YSRosAJvLcsj23UF6A&#10;qxxrjNxwqZ3W7gbZ1g3sRGxZuTCEqFptCGric1FNE+Dl9yIodLMj6CfTAndiD/xMDM4mKCCy4SfS&#10;ezAcQp+YirhYNpTX7FZKMZpGA7Cc4Jx96vy8jsAHVVuQxCqv7U8nifGkh/O5tRwl7USjib8S/ncn&#10;6hpwT0teMO3ixY9ACofoxHMShP5dkM42cbKYhZswmqULP5n5JL1LYz9Mw9XmkucPLWdfz3Mjb2kU&#10;RG9Wt77VcGDq2j7HyVECafZ/UneUKRP+QRcOz//SB73f7u15ILT/1hM5Xy0ZR7k4SgUMnEzA4BtK&#10;hP2jw7nIpjOd4czB63wO4/OT5s2/AAAA//8DAFBLAwQUAAYACAAAACEA9vmHouEAAAAKAQAADwAA&#10;AGRycy9kb3ducmV2LnhtbEyPQUvDQBCF74L/YRnBm91s2kaNmZRS1FMp2AribZpMk9Dsbshuk/Tf&#10;u570OLyP977JVpNuxcC9a6xBULMIBJvClo2pED4Pbw9PIJwnU1JrDSNc2cEqv73JKC3taD542PtK&#10;hBLjUkKove9SKV1RsyY3sx2bkJ1sr8mHs69k2dMYynUr4yhKpKbGhIWaOt7UXJz3F43wPtK4nqvX&#10;YXs+ba7fh+Xua6sY8f5uWr+A8Dz5Pxh+9YM65MHpaC+mdKJFWC4iFVCER5WACEASxwsQR4R58hyD&#10;zDP5/4X8BwAA//8DAFBLAQItABQABgAIAAAAIQC2gziS/gAAAOEBAAATAAAAAAAAAAAAAAAAAAAA&#10;AABbQ29udGVudF9UeXBlc10ueG1sUEsBAi0AFAAGAAgAAAAhADj9If/WAAAAlAEAAAsAAAAAAAAA&#10;AAAAAAAALwEAAF9yZWxzLy5yZWxzUEsBAi0AFAAGAAgAAAAhAHDCiDTFAwAAsQoAAA4AAAAAAAAA&#10;AAAAAAAALgIAAGRycy9lMm9Eb2MueG1sUEsBAi0AFAAGAAgAAAAhAPb5h6LhAAAACgEAAA8AAAAA&#10;AAAAAAAAAAAAHwYAAGRycy9kb3ducmV2LnhtbFBLBQYAAAAABAAEAPMAAAAtBwAAAAA=&#10;">
                <v:shape id="AutoShape 167" o:spid="_x0000_s1085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60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/TyiwygZ28AAAD//wMAUEsBAi0AFAAGAAgAAAAhANvh9svuAAAAhQEAABMAAAAAAAAAAAAA&#10;AAAAAAAAAFtDb250ZW50X1R5cGVzXS54bWxQSwECLQAUAAYACAAAACEAWvQsW78AAAAVAQAACwAA&#10;AAAAAAAAAAAAAAAfAQAAX3JlbHMvLnJlbHNQSwECLQAUAAYACAAAACEA7J/OtMMAAADbAAAADwAA&#10;AAAAAAAAAAAAAAAHAgAAZHJzL2Rvd25yZXYueG1sUEsFBgAAAAADAAMAtwAAAPcCAAAAAA==&#10;" strokeweight="1.5pt"/>
                <v:shape id="Text Box 168" o:spid="_x0000_s1086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640A9" w:rsidRDefault="004640A9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D389A" wp14:editId="52F116E1">
                <wp:simplePos x="0" y="0"/>
                <wp:positionH relativeFrom="column">
                  <wp:posOffset>130175</wp:posOffset>
                </wp:positionH>
                <wp:positionV relativeFrom="paragraph">
                  <wp:posOffset>346710</wp:posOffset>
                </wp:positionV>
                <wp:extent cx="3400425" cy="0"/>
                <wp:effectExtent l="21590" t="19050" r="16510" b="19050"/>
                <wp:wrapNone/>
                <wp:docPr id="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823B" id="Line 1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27.3pt" to="27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H1KgIAAE8EAAAOAAAAZHJzL2Uyb0RvYy54bWysVMGO2jAQvVfqP1i+QxI2sBARVlUCvWy7&#10;SLv9AGM7xKpjW7YhoKr/3rEDiG0vVVVFcsbxzJs3M89ZPp06iY7cOqFVibNxihFXVDOh9iX+9rYZ&#10;zTFynihGpFa8xGfu8NPq44dlbwo+0a2WjFsEIMoVvSlx670pksTRlnfEjbXhCg4bbTviYWv3CbOk&#10;B/ROJpM0nSW9tsxYTblz8LUeDvEq4jcNp/6laRz3SJYYuPm42rjuwpqslqTYW2JaQS80yD+w6IhQ&#10;kPQGVRNP0MGKP6A6Qa12uvFjqrtEN42gPNYA1WTpb9W8tsTwWAs0x5lbm9z/g6Vfj1uLBCsxDEqR&#10;Dkb0LBRH2WIWetMbV4BLpbY2VEdP6tU8a/rdIaWrlqg9jxzfzgYCsxCRvAsJG2cgw67/ohn4kIPX&#10;sVGnxnYBElqATnEe59s8+MkjCh8f8jTNJ1OM6PUsIcU10FjnP3PdoWCUWALrCEyOz84HIqS4uoQ8&#10;Sm+ElHHcUqG+xJP59DFAE1CdVSzGOi0FC34hwtn9rpIWHQlop0rDEwuEk3u3kKQmrh383NnV2g+y&#10;svqgWMzYcsLWF9sTIQcbGEoVMkG9wPliDbL5sUgX6/l6no/yyWw9ytO6Hn3aVPlotskep/VDXVV1&#10;9jOQzvKiFYxxFXhfJZzlfyeRy2UaxHcT8a1XyXv02FQge31H0nHgYcaDWnaanbf2KgRQbXS+3LBw&#10;Le73YN//B1a/AAAA//8DAFBLAwQUAAYACAAAACEAaFmwf9oAAAAIAQAADwAAAGRycy9kb3ducmV2&#10;LnhtbEyPwU7DMBBE70j8g7VIXBC1qeoIhTgVIHLg2II4b+PFiYjXIXbT8PcYcYDjzoxm31TbxQ9i&#10;pin2gQ3crBQI4jbYnp2B15fm+hZETMgWh8Bk4IsibOvzswpLG068o3mfnMglHEs00KU0llLGtiOP&#10;cRVG4uy9h8ljyufkpJ3wlMv9INdKFdJjz/lDhyM9dtR+7I/eQJNci5tnnJcHpZunncarN/dpzOXF&#10;cn8HItGS/sLwg5/Roc5Mh3BkG8VgYK10ThrQmwJE9rUu8rbDryDrSv4fUH8DAAD//wMAUEsBAi0A&#10;FAAGAAgAAAAhALaDOJL+AAAA4QEAABMAAAAAAAAAAAAAAAAAAAAAAFtDb250ZW50X1R5cGVzXS54&#10;bWxQSwECLQAUAAYACAAAACEAOP0h/9YAAACUAQAACwAAAAAAAAAAAAAAAAAvAQAAX3JlbHMvLnJl&#10;bHNQSwECLQAUAAYACAAAACEAoRuh9SoCAABPBAAADgAAAAAAAAAAAAAAAAAuAgAAZHJzL2Uyb0Rv&#10;Yy54bWxQSwECLQAUAAYACAAAACEAaFmwf9oAAAAIAQAADwAAAAAAAAAAAAAAAACEBAAAZHJzL2Rv&#10;d25yZXYueG1sUEsFBgAAAAAEAAQA8wAAAIsFAAAAAA==&#10;" strokecolor="silver" strokeweight="2.25pt">
                <v:stroke dashstyle="1 1" endcap="round"/>
              </v:line>
            </w:pict>
          </mc:Fallback>
        </mc:AlternateContent>
      </w:r>
    </w:p>
    <w:p w:rsidR="00242F50" w:rsidRPr="00BB2C88" w:rsidRDefault="006A3107">
      <w:pPr>
        <w:widowControl/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792A7" wp14:editId="6B91CD22">
                <wp:simplePos x="0" y="0"/>
                <wp:positionH relativeFrom="column">
                  <wp:posOffset>1724660</wp:posOffset>
                </wp:positionH>
                <wp:positionV relativeFrom="paragraph">
                  <wp:posOffset>27940</wp:posOffset>
                </wp:positionV>
                <wp:extent cx="713740" cy="252095"/>
                <wp:effectExtent l="6350" t="5080" r="13335" b="9525"/>
                <wp:wrapNone/>
                <wp:docPr id="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Default="004640A9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92A7" id="Text Box 180" o:spid="_x0000_s1087" type="#_x0000_t202" style="position:absolute;margin-left:135.8pt;margin-top:2.2pt;width:56.2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maKwIAAFkEAAAOAAAAZHJzL2Uyb0RvYy54bWysVNtu2zAMfR+wfxD0vtjJmjU14hRdugwD&#10;ugvQ7gNkWY6FyaJGKbGzry8lp2l2exnmB0E06UPyHNLL66EzbK/Qa7Aln05yzpSVUGu7LfnXh82r&#10;BWc+CFsLA1aV/KA8v169fLHsXaFm0IKpFTICsb7oXcnbEFyRZV62qhN+Ak5ZcjaAnQhk4jarUfSE&#10;3plsludvsh6wdghSeU9vb0cnXyX8plEyfG4arwIzJafaQjoxnVU8s9VSFFsUrtXyWIb4hyo6oS0l&#10;PUHdiiDYDvVvUJ2WCB6aMJHQZdA0WqrUA3UzzX/p5r4VTqVeiBzvTjT5/wcrP+2/INN1yS85s6Ij&#10;iR7UENhbGNh0kfjpnS8o7N5RYBjIQTqnXr27A/nNMwvrVtitukGEvlWipvqmkdns7NOoiC98BKn6&#10;j1BTIrELkICGBrtIHtHBCJ10Opy0icVIenk5fX15QR5Jrtl8ll/NUwZRPH3s0If3CjoWLyVHkj6B&#10;i/2dD7EYUTyFxFwejK432phk4LZaG2R7QWOySc8R/acwY1lf8qv5bD72/1eIPD1/guh0oHk3uiv5&#10;4hQkisjaO1unaQxCm/FOJRt7pDEyN3IYhmpIil0kCiKtFdQHIhZhnG/aR7q0gD8462m2S+6/7wQq&#10;zswHG8WJqWkZRiMnizM891TnHmElQZU8cDZe12FcoJ1DvW0p0zgOFm5I0EYnsp+rOtZP85s0OO5a&#10;XJBzO0U9/xFWjwAAAP//AwBQSwMEFAAGAAgAAAAhADSvMebdAAAACAEAAA8AAABkcnMvZG93bnJl&#10;di54bWxMj0Frg0AUhO+B/oflFXpLVo0kwbqGUig9FpOU0tvTfVGp+9a6G2P/fTen9jjMMPNNvp9N&#10;LyYaXWdZQbyKQBDXVnfcKDgdX5Y7EM4ja+wtk4IfcrAv7hY5ZtpeuaTp4BsRSthlqKD1fsikdHVL&#10;Bt3KDsTBO9vRoA9ybKQe8RrKTS+TKNpIgx2HhRYHem6p/jpcjIL1adq66r3E8ftc2uNn+Zq86Q+l&#10;Hu7np0cQnmb/F4YbfkCHIjBV9sLaiV5Bso03IaogTUEEf71Lw7fqpmOQRS7/Hyh+AQAA//8DAFBL&#10;AQItABQABgAIAAAAIQC2gziS/gAAAOEBAAATAAAAAAAAAAAAAAAAAAAAAABbQ29udGVudF9UeXBl&#10;c10ueG1sUEsBAi0AFAAGAAgAAAAhADj9If/WAAAAlAEAAAsAAAAAAAAAAAAAAAAALwEAAF9yZWxz&#10;Ly5yZWxzUEsBAi0AFAAGAAgAAAAhAJY26ZorAgAAWQQAAA4AAAAAAAAAAAAAAAAALgIAAGRycy9l&#10;Mm9Eb2MueG1sUEsBAi0AFAAGAAgAAAAhADSvMebdAAAACAEAAA8AAAAAAAAAAAAAAAAAhQQAAGRy&#10;cy9kb3ducmV2LnhtbFBLBQYAAAAABAAEAPMAAACPBQAAAAA=&#10;">
                <v:textbox inset=".5mm,.3mm,.5mm,.3mm">
                  <w:txbxContent>
                    <w:p w:rsidR="004640A9" w:rsidRDefault="004640A9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78198" wp14:editId="2AB381F5">
                <wp:simplePos x="0" y="0"/>
                <wp:positionH relativeFrom="column">
                  <wp:posOffset>617220</wp:posOffset>
                </wp:positionH>
                <wp:positionV relativeFrom="paragraph">
                  <wp:posOffset>576580</wp:posOffset>
                </wp:positionV>
                <wp:extent cx="1901190" cy="599440"/>
                <wp:effectExtent l="13335" t="10795" r="9525" b="8890"/>
                <wp:wrapNone/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0A9" w:rsidRPr="00126A7B" w:rsidRDefault="004640A9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國際亮點</w:t>
                            </w: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8198" id="Text Box 181" o:spid="_x0000_s1088" type="#_x0000_t202" style="position:absolute;margin-left:48.6pt;margin-top:45.4pt;width:149.7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+kLAIAAFoEAAAOAAAAZHJzL2Uyb0RvYy54bWysVNuO2yAQfa/Uf0C8N3aiJEqsOKtttqkq&#10;bS/Sbj8AY2yjAkOBxE6/vgNO0vT2UtWSEXiGMzPnzHhzN2hFjsJ5Caak00lOiTAcamnakn5+3r9a&#10;UeIDMzVTYERJT8LTu+3LF5veFmIGHahaOIIgxhe9LWkXgi2yzPNOaOYnYIVBYwNOs4BH12a1Yz2i&#10;a5XN8nyZ9eBq64AL7/Hrw2ik24TfNIKHj03jRSCqpJhbSKtLaxXXbLthReuY7SQ/p8H+IQvNpMGg&#10;V6gHFhg5OPkblJbcgYcmTDjoDJpGcpFqwGqm+S/VPHXMilQLkuPtlSb//2D5h+MnR2Rd0iUlhmmU&#10;6FkMgbyGgUxX08hPb32Bbk8WHcOABtQ51ertI/AvnhjYdcy04t456DvBaswv3cxuro44PoJU/Xuo&#10;MRA7BEhAQ+N0JA/pIIiOOp2u2sRkeAy5zqf4UsLRtliv5/MkXsaKy23rfHgrQJO4KalD7RM6Oz76&#10;gHWg68UlBvOgZL2XSqWDa6udcuTIsE/26Yml45Wf3JQhfUnXi9liJOCvEHl6/gShZcCGV1KXdHV1&#10;YkWk7Y2pUzsGJtW4x/jKYBqRx0jdSGIYqiFJNl9e9KmgPiGzDsYGx4HETQfuGyU9NndJ/dcDc4IS&#10;9c5EdWJonIbxkOOJEndrqW4tzHCEKmmgZNzuwjhBB+tk22GksR8M3KOijUxkx5THrM75YwMnQs/D&#10;Fifk9py8fvwStt8BAAD//wMAUEsDBBQABgAIAAAAIQClZ6K33gAAAAkBAAAPAAAAZHJzL2Rvd25y&#10;ZXYueG1sTI/BTsMwEETvSPyDtUjcqEMq0jbEqRAS4ojSFiFuTrxNIuJ1sN00/D3LqZxWo3manSm2&#10;sx3EhD70jhTcLxIQSI0zPbUKDvuXuzWIEDUZPThCBT8YYFteXxU6N+5MFU672AoOoZBrBV2MYy5l&#10;aDq0OizciMTe0XmrI0vfSuP1mcPtINMkyaTVPfGHTo/43GHztTtZBcvDtAr1e6X997Fy+8/qNX0z&#10;H0rd3sxPjyAizvECw199rg4ld6rdiUwQg4LNKmWSb8IL2F9usgxEzeD6IQVZFvL/gvIXAAD//wMA&#10;UEsBAi0AFAAGAAgAAAAhALaDOJL+AAAA4QEAABMAAAAAAAAAAAAAAAAAAAAAAFtDb250ZW50X1R5&#10;cGVzXS54bWxQSwECLQAUAAYACAAAACEAOP0h/9YAAACUAQAACwAAAAAAAAAAAAAAAAAvAQAAX3Jl&#10;bHMvLnJlbHNQSwECLQAUAAYACAAAACEAh/MfpCwCAABaBAAADgAAAAAAAAAAAAAAAAAuAgAAZHJz&#10;L2Uyb0RvYy54bWxQSwECLQAUAAYACAAAACEApWeit94AAAAJAQAADwAAAAAAAAAAAAAAAACGBAAA&#10;ZHJzL2Rvd25yZXYueG1sUEsFBgAAAAAEAAQA8wAAAJEFAAAAAA==&#10;">
                <v:textbox inset=".5mm,.3mm,.5mm,.3mm">
                  <w:txbxContent>
                    <w:p w:rsidR="004640A9" w:rsidRPr="00126A7B" w:rsidRDefault="004640A9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國際亮點</w:t>
                      </w: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觀光工廠</w:t>
                      </w:r>
                    </w:p>
                  </w:txbxContent>
                </v:textbox>
              </v:shape>
            </w:pict>
          </mc:Fallback>
        </mc:AlternateContent>
      </w:r>
      <w:bookmarkStart w:id="17" w:name="_Toc346277483"/>
      <w:bookmarkStart w:id="18" w:name="_Toc380505242"/>
      <w:bookmarkStart w:id="19" w:name="_Toc316304828"/>
      <w:bookmarkEnd w:id="0"/>
      <w:bookmarkEnd w:id="1"/>
      <w:bookmarkEnd w:id="2"/>
    </w:p>
    <w:p w:rsidR="00242F50" w:rsidRPr="00C06C03" w:rsidRDefault="00242F50" w:rsidP="00C06C03">
      <w:pPr>
        <w:spacing w:afterLines="50" w:after="180"/>
        <w:outlineLvl w:val="0"/>
        <w:rPr>
          <w:rFonts w:ascii="標楷體" w:eastAsia="標楷體" w:hAnsi="標楷體"/>
          <w:b/>
          <w:bCs/>
          <w:sz w:val="36"/>
          <w:szCs w:val="36"/>
        </w:rPr>
      </w:pPr>
      <w:r w:rsidRPr="00BB2C88">
        <w:br w:type="page"/>
      </w:r>
      <w:bookmarkStart w:id="20" w:name="_Toc508721136"/>
      <w:bookmarkEnd w:id="17"/>
      <w:bookmarkEnd w:id="18"/>
      <w:bookmarkEnd w:id="19"/>
      <w:r w:rsidRPr="00C06C03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附件十六、國際亮點觀光工廠評選報名表</w:t>
      </w:r>
      <w:bookmarkEnd w:id="20"/>
    </w:p>
    <w:p w:rsidR="00242F50" w:rsidRPr="00BB2C88" w:rsidRDefault="00242F50" w:rsidP="00EE0B0E">
      <w:pPr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      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年　月　日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608"/>
        <w:gridCol w:w="1073"/>
        <w:gridCol w:w="433"/>
        <w:gridCol w:w="720"/>
        <w:gridCol w:w="900"/>
        <w:gridCol w:w="720"/>
        <w:gridCol w:w="540"/>
        <w:gridCol w:w="1260"/>
        <w:gridCol w:w="88"/>
        <w:gridCol w:w="554"/>
        <w:gridCol w:w="258"/>
        <w:gridCol w:w="1324"/>
      </w:tblGrid>
      <w:tr w:rsidR="00BB2C88" w:rsidRPr="00BB2C88">
        <w:trPr>
          <w:cantSplit/>
          <w:trHeight w:val="868"/>
          <w:jc w:val="center"/>
        </w:trPr>
        <w:tc>
          <w:tcPr>
            <w:tcW w:w="2459" w:type="dxa"/>
            <w:gridSpan w:val="2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2"/>
              </w:rPr>
            </w:pPr>
            <w:r w:rsidRPr="00BB2C88">
              <w:rPr>
                <w:rFonts w:eastAsia="標楷體" w:cs="標楷體" w:hint="eastAsia"/>
                <w:b/>
                <w:bCs/>
                <w:sz w:val="22"/>
                <w:szCs w:val="22"/>
              </w:rPr>
              <w:t>獲選優良觀光工廠年度</w:t>
            </w:r>
          </w:p>
        </w:tc>
        <w:tc>
          <w:tcPr>
            <w:tcW w:w="7870" w:type="dxa"/>
            <w:gridSpan w:val="11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84766D">
            <w:pPr>
              <w:widowControl/>
              <w:spacing w:line="440" w:lineRule="exact"/>
              <w:ind w:left="57" w:right="57"/>
              <w:rPr>
                <w:rFonts w:eastAsia="標楷體"/>
                <w:b/>
                <w:bCs/>
                <w:sz w:val="21"/>
                <w:szCs w:val="21"/>
              </w:rPr>
            </w:pP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>98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>99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100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101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102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62DDF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62DDF"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D62DDF" w:rsidRPr="00BB2C88">
              <w:rPr>
                <w:rFonts w:eastAsia="標楷體"/>
                <w:b/>
                <w:bCs/>
                <w:sz w:val="21"/>
                <w:szCs w:val="21"/>
              </w:rPr>
              <w:t>103</w:t>
            </w:r>
            <w:proofErr w:type="gramEnd"/>
            <w:r w:rsidR="00D62DDF"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</w:p>
          <w:p w:rsidR="00242F50" w:rsidRPr="00BB2C88" w:rsidRDefault="00242F50" w:rsidP="00DF5AE7">
            <w:pPr>
              <w:widowControl/>
              <w:spacing w:line="440" w:lineRule="exact"/>
              <w:ind w:left="57" w:right="57"/>
              <w:rPr>
                <w:rFonts w:eastAsia="標楷體"/>
                <w:sz w:val="21"/>
                <w:szCs w:val="21"/>
              </w:rPr>
            </w:pP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104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105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Pr="00BB2C88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Pr="00BB2C88">
              <w:rPr>
                <w:rFonts w:eastAsia="標楷體"/>
                <w:b/>
                <w:bCs/>
                <w:sz w:val="21"/>
                <w:szCs w:val="21"/>
              </w:rPr>
              <w:t>106</w:t>
            </w:r>
            <w:proofErr w:type="gramEnd"/>
            <w:r w:rsidRPr="00BB2C88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F5AE7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EE6069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DF5AE7" w:rsidRPr="00EE6069">
              <w:rPr>
                <w:rFonts w:eastAsia="標楷體"/>
                <w:b/>
                <w:bCs/>
                <w:sz w:val="21"/>
                <w:szCs w:val="21"/>
              </w:rPr>
              <w:t>107</w:t>
            </w:r>
            <w:proofErr w:type="gramEnd"/>
            <w:r w:rsidR="00DF5AE7" w:rsidRPr="00EE6069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  <w:r w:rsidR="00DF5AE7" w:rsidRPr="00EE6069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EE6069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proofErr w:type="gramStart"/>
            <w:r w:rsidR="00DF5AE7" w:rsidRPr="00EE6069">
              <w:rPr>
                <w:rFonts w:eastAsia="標楷體"/>
                <w:b/>
                <w:bCs/>
                <w:sz w:val="21"/>
                <w:szCs w:val="21"/>
              </w:rPr>
              <w:t>108</w:t>
            </w:r>
            <w:proofErr w:type="gramEnd"/>
            <w:r w:rsidR="00DF5AE7" w:rsidRPr="00EE6069">
              <w:rPr>
                <w:rFonts w:eastAsia="標楷體" w:cs="標楷體" w:hint="eastAsia"/>
                <w:b/>
                <w:bCs/>
                <w:sz w:val="21"/>
                <w:szCs w:val="21"/>
              </w:rPr>
              <w:t>年度</w:t>
            </w:r>
          </w:p>
        </w:tc>
      </w:tr>
      <w:tr w:rsidR="00BB2C88" w:rsidRPr="00BB2C88">
        <w:trPr>
          <w:cantSplit/>
          <w:trHeight w:val="537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42F50" w:rsidRPr="00BB2C88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26" w:type="dxa"/>
            <w:gridSpan w:val="4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503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地址</w:t>
            </w:r>
          </w:p>
        </w:tc>
        <w:tc>
          <w:tcPr>
            <w:tcW w:w="5646" w:type="dxa"/>
            <w:gridSpan w:val="7"/>
            <w:tcBorders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324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561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506" w:type="dxa"/>
            <w:gridSpan w:val="2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900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/>
              </w:rPr>
              <w:t>E-Mail</w:t>
            </w:r>
          </w:p>
        </w:tc>
        <w:tc>
          <w:tcPr>
            <w:tcW w:w="3484" w:type="dxa"/>
            <w:gridSpan w:val="5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538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26" w:type="dxa"/>
            <w:gridSpan w:val="4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    )</w:t>
            </w:r>
          </w:p>
        </w:tc>
        <w:tc>
          <w:tcPr>
            <w:tcW w:w="1260" w:type="dxa"/>
            <w:gridSpan w:val="2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傳真</w:t>
            </w:r>
          </w:p>
        </w:tc>
        <w:tc>
          <w:tcPr>
            <w:tcW w:w="3484" w:type="dxa"/>
            <w:gridSpan w:val="5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    )</w:t>
            </w:r>
          </w:p>
        </w:tc>
      </w:tr>
      <w:tr w:rsidR="00BB2C88" w:rsidRPr="00BB2C88">
        <w:trPr>
          <w:cantSplit/>
          <w:trHeight w:val="750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:rsidR="00242F50" w:rsidRPr="00BB2C88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  <w:spacing w:val="60"/>
                <w:kern w:val="0"/>
                <w:fitText w:val="960" w:id="1665309697"/>
              </w:rPr>
              <w:t>資本</w:t>
            </w:r>
            <w:r w:rsidRPr="00BB2C88">
              <w:rPr>
                <w:rFonts w:eastAsia="標楷體" w:cs="標楷體" w:hint="eastAsia"/>
                <w:kern w:val="0"/>
                <w:fitText w:val="960" w:id="1665309697"/>
              </w:rPr>
              <w:t>額</w:t>
            </w:r>
          </w:p>
        </w:tc>
        <w:tc>
          <w:tcPr>
            <w:tcW w:w="2226" w:type="dxa"/>
            <w:gridSpan w:val="3"/>
            <w:vAlign w:val="center"/>
          </w:tcPr>
          <w:p w:rsidR="00242F50" w:rsidRPr="00BB2C88" w:rsidRDefault="00242F50" w:rsidP="00C81701">
            <w:pPr>
              <w:spacing w:line="400" w:lineRule="exact"/>
              <w:ind w:left="57" w:right="57"/>
              <w:jc w:val="right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萬元</w:t>
            </w:r>
          </w:p>
        </w:tc>
        <w:tc>
          <w:tcPr>
            <w:tcW w:w="900" w:type="dxa"/>
            <w:vAlign w:val="center"/>
          </w:tcPr>
          <w:p w:rsidR="00242F50" w:rsidRPr="00BB2C88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總員工人數</w:t>
            </w:r>
          </w:p>
        </w:tc>
        <w:tc>
          <w:tcPr>
            <w:tcW w:w="1260" w:type="dxa"/>
            <w:gridSpan w:val="2"/>
            <w:vAlign w:val="center"/>
          </w:tcPr>
          <w:p w:rsidR="00242F50" w:rsidRPr="00BB2C88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共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242F50" w:rsidRPr="00BB2C88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男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242F50" w:rsidRPr="00BB2C88" w:rsidRDefault="00242F50" w:rsidP="00097E65">
            <w:pPr>
              <w:spacing w:line="400" w:lineRule="exact"/>
              <w:ind w:right="57"/>
              <w:jc w:val="right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女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</w:tc>
        <w:tc>
          <w:tcPr>
            <w:tcW w:w="1902" w:type="dxa"/>
            <w:gridSpan w:val="3"/>
            <w:vAlign w:val="center"/>
          </w:tcPr>
          <w:p w:rsidR="00242F50" w:rsidRPr="00BB2C88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參與觀光工廠</w:t>
            </w:r>
          </w:p>
          <w:p w:rsidR="00242F50" w:rsidRPr="00BB2C88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員工數</w:t>
            </w:r>
          </w:p>
        </w:tc>
        <w:tc>
          <w:tcPr>
            <w:tcW w:w="1582" w:type="dxa"/>
            <w:gridSpan w:val="2"/>
            <w:vAlign w:val="center"/>
          </w:tcPr>
          <w:p w:rsidR="00242F50" w:rsidRPr="00BB2C88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共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242F50" w:rsidRPr="00BB2C88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男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242F50" w:rsidRPr="00BB2C88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女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</w:tc>
      </w:tr>
      <w:tr w:rsidR="00BB2C88" w:rsidRPr="00BB2C88">
        <w:trPr>
          <w:cantSplit/>
          <w:trHeight w:val="648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846" w:type="dxa"/>
            <w:gridSpan w:val="5"/>
            <w:tcBorders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前年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總營業額萬元</w:t>
            </w:r>
          </w:p>
        </w:tc>
        <w:tc>
          <w:tcPr>
            <w:tcW w:w="4024" w:type="dxa"/>
            <w:gridSpan w:val="6"/>
            <w:tcBorders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去年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總營業額萬元</w:t>
            </w:r>
          </w:p>
        </w:tc>
      </w:tr>
      <w:tr w:rsidR="00BB2C88" w:rsidRPr="00BB2C88">
        <w:trPr>
          <w:cantSplit/>
          <w:trHeight w:val="700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vMerge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846" w:type="dxa"/>
            <w:gridSpan w:val="5"/>
            <w:tcBorders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前年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觀光營業額萬元</w:t>
            </w:r>
          </w:p>
        </w:tc>
        <w:tc>
          <w:tcPr>
            <w:tcW w:w="4024" w:type="dxa"/>
            <w:gridSpan w:val="6"/>
            <w:tcBorders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去年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觀光營業額萬元</w:t>
            </w:r>
          </w:p>
        </w:tc>
      </w:tr>
      <w:tr w:rsidR="00BB2C88" w:rsidRPr="00BB2C88">
        <w:trPr>
          <w:cantSplit/>
          <w:trHeight w:val="669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總參觀人數</w:t>
            </w:r>
          </w:p>
        </w:tc>
        <w:tc>
          <w:tcPr>
            <w:tcW w:w="384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前年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人次</w:t>
            </w:r>
          </w:p>
        </w:tc>
        <w:tc>
          <w:tcPr>
            <w:tcW w:w="40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40" w:lineRule="exact"/>
              <w:ind w:right="57" w:firstLineChars="50" w:firstLine="120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去年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人次</w:t>
            </w:r>
          </w:p>
        </w:tc>
      </w:tr>
      <w:tr w:rsidR="00BB2C88" w:rsidRPr="00BB2C88">
        <w:trPr>
          <w:cantSplit/>
          <w:trHeight w:val="716"/>
          <w:jc w:val="center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F50" w:rsidRPr="00BB2C88" w:rsidRDefault="00242F50" w:rsidP="00C81701">
            <w:pPr>
              <w:spacing w:line="40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國際旅客</w:t>
            </w:r>
          </w:p>
          <w:p w:rsidR="00242F50" w:rsidRPr="00BB2C88" w:rsidRDefault="00242F50" w:rsidP="00C81701">
            <w:pPr>
              <w:spacing w:line="400" w:lineRule="exac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0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前年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人次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00" w:lineRule="exact"/>
              <w:ind w:right="57" w:firstLineChars="50" w:firstLine="120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去年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人次</w:t>
            </w:r>
          </w:p>
        </w:tc>
      </w:tr>
      <w:tr w:rsidR="00BB2C88" w:rsidRPr="00BB2C88">
        <w:trPr>
          <w:cantSplit/>
          <w:trHeight w:val="491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觀光工廠基本資訊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觀光工廠名稱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中文</w:t>
            </w:r>
            <w:r w:rsidRPr="00BB2C88">
              <w:rPr>
                <w:rFonts w:eastAsia="標楷體"/>
              </w:rPr>
              <w:t>)</w:t>
            </w:r>
          </w:p>
        </w:tc>
        <w:tc>
          <w:tcPr>
            <w:tcW w:w="2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觀光工廠名稱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英文</w:t>
            </w:r>
            <w:r w:rsidRPr="00BB2C88">
              <w:rPr>
                <w:rFonts w:eastAsia="標楷體"/>
              </w:rPr>
              <w:t>)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58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工廠展示主題</w:t>
            </w:r>
          </w:p>
          <w:p w:rsidR="00242F50" w:rsidRPr="00BB2C88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  <w:sz w:val="20"/>
                <w:szCs w:val="20"/>
              </w:rPr>
              <w:t>(</w:t>
            </w:r>
            <w:r w:rsidRPr="00BB2C88">
              <w:rPr>
                <w:rFonts w:eastAsia="標楷體" w:cs="標楷體" w:hint="eastAsia"/>
                <w:sz w:val="20"/>
                <w:szCs w:val="20"/>
              </w:rPr>
              <w:t>請簡略說明</w:t>
            </w:r>
            <w:r w:rsidRPr="00BB2C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</w:tcBorders>
            <w:vAlign w:val="center"/>
          </w:tcPr>
          <w:p w:rsidR="00242F50" w:rsidRPr="00BB2C88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同一時間可接待人數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</w:tcBorders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445"/>
          <w:jc w:val="center"/>
        </w:trPr>
        <w:tc>
          <w:tcPr>
            <w:tcW w:w="851" w:type="dxa"/>
            <w:vMerge/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81" w:type="dxa"/>
            <w:gridSpan w:val="2"/>
            <w:tcBorders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每週、每日開放時間</w:t>
            </w:r>
          </w:p>
        </w:tc>
        <w:tc>
          <w:tcPr>
            <w:tcW w:w="2053" w:type="dxa"/>
            <w:gridSpan w:val="3"/>
            <w:tcBorders>
              <w:lef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收費方式</w:t>
            </w:r>
          </w:p>
        </w:tc>
        <w:tc>
          <w:tcPr>
            <w:tcW w:w="2136" w:type="dxa"/>
            <w:gridSpan w:val="3"/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BB2C88" w:rsidRPr="00BB2C88">
        <w:trPr>
          <w:cantSplit/>
          <w:trHeight w:val="982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2F50" w:rsidRPr="00BB2C88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曾接待國際旅客之國籍與人數</w:t>
            </w:r>
          </w:p>
        </w:tc>
        <w:tc>
          <w:tcPr>
            <w:tcW w:w="679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  <w:u w:val="single"/>
              </w:rPr>
            </w:pPr>
            <w:r w:rsidRPr="00BB2C88">
              <w:rPr>
                <w:rFonts w:eastAsia="標楷體" w:cs="標楷體" w:hint="eastAsia"/>
              </w:rPr>
              <w:t>□中國大陸　□日本　□韓國　□港澳　□東南亞　□歐洲□美洲　□其他</w:t>
            </w:r>
            <w:r w:rsidRPr="00BB2C88">
              <w:rPr>
                <w:rFonts w:eastAsia="標楷體"/>
              </w:rPr>
              <w:t>___________</w:t>
            </w:r>
            <w:r w:rsidRPr="00BB2C88">
              <w:rPr>
                <w:rFonts w:eastAsia="標楷體" w:cs="標楷體" w:hint="eastAsia"/>
              </w:rPr>
              <w:t>／大約</w:t>
            </w:r>
            <w:r w:rsidRPr="00BB2C88">
              <w:rPr>
                <w:rFonts w:eastAsia="標楷體"/>
              </w:rPr>
              <w:t>____________</w:t>
            </w:r>
            <w:r w:rsidRPr="00BB2C88">
              <w:rPr>
                <w:rFonts w:eastAsia="標楷體" w:cs="標楷體" w:hint="eastAsia"/>
              </w:rPr>
              <w:t>人</w:t>
            </w:r>
          </w:p>
        </w:tc>
      </w:tr>
      <w:tr w:rsidR="00BB2C88" w:rsidRPr="00BB2C88">
        <w:trPr>
          <w:cantSplit/>
          <w:trHeight w:val="968"/>
          <w:jc w:val="center"/>
        </w:trPr>
        <w:tc>
          <w:tcPr>
            <w:tcW w:w="353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242F50" w:rsidRPr="00BB2C88" w:rsidRDefault="00242F50" w:rsidP="00C81701">
            <w:pPr>
              <w:spacing w:line="440" w:lineRule="exact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:rsidR="00242F50" w:rsidRPr="00BB2C88" w:rsidRDefault="00242F50" w:rsidP="00C81701">
            <w:pPr>
              <w:widowControl/>
              <w:snapToGrid w:val="0"/>
              <w:spacing w:line="440" w:lineRule="exact"/>
              <w:ind w:left="113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/>
                <w:b/>
                <w:bCs/>
              </w:rPr>
              <w:t>(</w:t>
            </w:r>
            <w:r w:rsidRPr="00BB2C88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BB2C88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797" w:type="dxa"/>
            <w:gridSpan w:val="1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2F50" w:rsidRPr="00BB2C88" w:rsidRDefault="00242F50" w:rsidP="00C81701">
            <w:pPr>
              <w:widowControl/>
              <w:snapToGrid w:val="0"/>
              <w:spacing w:line="440" w:lineRule="exact"/>
              <w:ind w:left="113" w:right="57"/>
              <w:rPr>
                <w:rFonts w:eastAsia="標楷體"/>
              </w:rPr>
            </w:pPr>
          </w:p>
        </w:tc>
      </w:tr>
    </w:tbl>
    <w:p w:rsidR="00242F50" w:rsidRPr="00BB2C88" w:rsidRDefault="00242F50" w:rsidP="00E84BED">
      <w:pPr>
        <w:pStyle w:val="a6"/>
        <w:spacing w:line="280" w:lineRule="exact"/>
        <w:ind w:leftChars="-50" w:left="480" w:right="32" w:hangingChars="250" w:hanging="600"/>
        <w:rPr>
          <w:sz w:val="24"/>
          <w:szCs w:val="24"/>
        </w:rPr>
      </w:pPr>
      <w:proofErr w:type="gramStart"/>
      <w:r w:rsidRPr="00BB2C88">
        <w:rPr>
          <w:rFonts w:cs="標楷體" w:hint="eastAsia"/>
          <w:sz w:val="24"/>
          <w:szCs w:val="24"/>
        </w:rPr>
        <w:t>註</w:t>
      </w:r>
      <w:proofErr w:type="gramEnd"/>
      <w:r w:rsidRPr="00BB2C88">
        <w:rPr>
          <w:rFonts w:cs="標楷體" w:hint="eastAsia"/>
          <w:sz w:val="24"/>
          <w:szCs w:val="24"/>
        </w:rPr>
        <w:t>：</w:t>
      </w:r>
      <w:r w:rsidRPr="00BB2C88">
        <w:rPr>
          <w:sz w:val="24"/>
          <w:szCs w:val="24"/>
        </w:rPr>
        <w:t>1.</w:t>
      </w:r>
      <w:r w:rsidRPr="00BB2C88">
        <w:rPr>
          <w:rFonts w:cs="標楷體" w:hint="eastAsia"/>
          <w:sz w:val="24"/>
          <w:szCs w:val="24"/>
        </w:rPr>
        <w:t>本報名表所蒐集之個人資訊，僅作為國際亮點觀光工廠評選申請聯繫使用，將遵守個人資料保護法相關規定，保障您的個人資料安全。</w:t>
      </w:r>
    </w:p>
    <w:p w:rsidR="00242F50" w:rsidRPr="00BB2C88" w:rsidRDefault="00242F50" w:rsidP="00E84BED">
      <w:pPr>
        <w:pStyle w:val="a6"/>
        <w:spacing w:line="280" w:lineRule="exact"/>
        <w:ind w:leftChars="140" w:left="600" w:right="-544" w:hangingChars="110" w:hanging="264"/>
        <w:rPr>
          <w:sz w:val="24"/>
          <w:szCs w:val="24"/>
        </w:rPr>
      </w:pPr>
      <w:r w:rsidRPr="00BB2C88">
        <w:rPr>
          <w:sz w:val="24"/>
          <w:szCs w:val="24"/>
        </w:rPr>
        <w:t>2.</w:t>
      </w:r>
      <w:r w:rsidRPr="00BB2C88">
        <w:rPr>
          <w:rFonts w:cs="標楷體" w:hint="eastAsia"/>
          <w:sz w:val="24"/>
          <w:szCs w:val="24"/>
        </w:rPr>
        <w:t>申請表填妥後，請以</w:t>
      </w:r>
      <w:r w:rsidRPr="00BB2C88">
        <w:rPr>
          <w:sz w:val="24"/>
          <w:szCs w:val="24"/>
        </w:rPr>
        <w:t>E-mail</w:t>
      </w:r>
      <w:r w:rsidRPr="00BB2C88">
        <w:rPr>
          <w:rFonts w:cs="標楷體" w:hint="eastAsia"/>
          <w:sz w:val="24"/>
          <w:szCs w:val="24"/>
        </w:rPr>
        <w:t>或傳真（</w:t>
      </w:r>
      <w:r w:rsidRPr="00BB2C88">
        <w:rPr>
          <w:sz w:val="24"/>
          <w:szCs w:val="24"/>
        </w:rPr>
        <w:t>FAX</w:t>
      </w:r>
      <w:r w:rsidRPr="00BB2C88">
        <w:rPr>
          <w:rFonts w:cs="標楷體" w:hint="eastAsia"/>
          <w:sz w:val="24"/>
          <w:szCs w:val="24"/>
        </w:rPr>
        <w:t>：</w:t>
      </w:r>
      <w:r w:rsidRPr="00BB2C88">
        <w:rPr>
          <w:sz w:val="24"/>
          <w:szCs w:val="24"/>
        </w:rPr>
        <w:t>04-23584061</w:t>
      </w:r>
      <w:proofErr w:type="gramStart"/>
      <w:r w:rsidRPr="00BB2C88">
        <w:rPr>
          <w:rFonts w:cs="標楷體" w:hint="eastAsia"/>
          <w:sz w:val="24"/>
          <w:szCs w:val="24"/>
        </w:rPr>
        <w:t>）</w:t>
      </w:r>
      <w:proofErr w:type="gramEnd"/>
      <w:r w:rsidRPr="00BB2C88">
        <w:rPr>
          <w:rFonts w:cs="標楷體" w:hint="eastAsia"/>
          <w:sz w:val="24"/>
          <w:szCs w:val="24"/>
        </w:rPr>
        <w:t>傳送予觀光工廠計畫窗口。</w:t>
      </w:r>
    </w:p>
    <w:p w:rsidR="00242F50" w:rsidRPr="00BB2C88" w:rsidRDefault="00242F50" w:rsidP="00E84BED">
      <w:pPr>
        <w:pStyle w:val="a6"/>
        <w:spacing w:line="280" w:lineRule="exact"/>
        <w:ind w:leftChars="146" w:left="566" w:right="-544" w:hangingChars="90" w:hanging="216"/>
        <w:rPr>
          <w:rFonts w:ascii="標楷體"/>
          <w:sz w:val="24"/>
          <w:szCs w:val="24"/>
        </w:rPr>
      </w:pPr>
      <w:r w:rsidRPr="00BB2C88">
        <w:rPr>
          <w:sz w:val="24"/>
          <w:szCs w:val="24"/>
        </w:rPr>
        <w:t>3.</w:t>
      </w:r>
      <w:r w:rsidRPr="00BB2C88">
        <w:rPr>
          <w:rFonts w:hAnsi="標楷體" w:cs="標楷體" w:hint="eastAsia"/>
          <w:sz w:val="24"/>
          <w:szCs w:val="24"/>
        </w:rPr>
        <w:t>歡迎蒞臨觀光工廠自在遊網站</w:t>
      </w:r>
      <w:r w:rsidRPr="00BB2C88">
        <w:rPr>
          <w:sz w:val="24"/>
          <w:szCs w:val="24"/>
          <w:u w:val="single"/>
        </w:rPr>
        <w:t>http://www.taiwanplace21.org.tw</w:t>
      </w:r>
    </w:p>
    <w:p w:rsidR="00242F50" w:rsidRPr="00BB2C88" w:rsidRDefault="00242F50" w:rsidP="00C81701">
      <w:pPr>
        <w:pStyle w:val="a6"/>
        <w:spacing w:line="440" w:lineRule="exact"/>
        <w:ind w:leftChars="-52" w:left="-125" w:right="-544" w:firstLineChars="2" w:firstLine="5"/>
        <w:rPr>
          <w:noProof/>
          <w:sz w:val="24"/>
          <w:szCs w:val="24"/>
        </w:rPr>
      </w:pPr>
    </w:p>
    <w:p w:rsidR="00242F50" w:rsidRPr="00BB2C88" w:rsidRDefault="00242F50" w:rsidP="00412446">
      <w:pPr>
        <w:ind w:rightChars="87" w:right="209"/>
        <w:outlineLvl w:val="1"/>
        <w:rPr>
          <w:sz w:val="36"/>
          <w:szCs w:val="36"/>
        </w:rPr>
      </w:pPr>
      <w:r w:rsidRPr="00BB2C88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1" w:name="_Toc508721137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附件十七、國際亮點觀光工廠評選企劃書（格式範例）</w:t>
      </w:r>
      <w:bookmarkEnd w:id="21"/>
    </w:p>
    <w:p w:rsidR="00242F50" w:rsidRPr="00BB2C88" w:rsidRDefault="00242F50" w:rsidP="00E8653D">
      <w:pPr>
        <w:spacing w:beforeLines="50" w:before="180" w:afterLines="50" w:after="180" w:line="440" w:lineRule="exact"/>
        <w:ind w:left="2522"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27639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ＯＯＯ</w:t>
      </w:r>
      <w:proofErr w:type="gramEnd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年度特定地區群聚產業轉型升級計畫</w:t>
      </w:r>
    </w:p>
    <w:p w:rsidR="00242F50" w:rsidRPr="00BB2C88" w:rsidRDefault="00242F50" w:rsidP="00E8653D">
      <w:pPr>
        <w:spacing w:beforeLines="50" w:before="180" w:afterLines="50" w:after="180" w:line="440" w:lineRule="exact"/>
        <w:ind w:left="2522" w:hangingChars="700" w:hanging="25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BB2C88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國際亮點觀光工廠評選企劃書</w:t>
      </w:r>
      <w:r w:rsidRPr="00BB2C88">
        <w:rPr>
          <w:rFonts w:ascii="標楷體" w:eastAsia="標楷體" w:hAnsi="標楷體" w:cs="標楷體"/>
          <w:b/>
          <w:bCs/>
          <w:sz w:val="36"/>
          <w:szCs w:val="36"/>
        </w:rPr>
        <w:t>-</w:t>
      </w:r>
    </w:p>
    <w:p w:rsidR="00242F50" w:rsidRPr="00BB2C88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42F50" w:rsidRPr="00BB2C88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42F50" w:rsidRPr="00BB2C88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42F50" w:rsidRPr="00BB2C88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42F50" w:rsidRPr="00BB2C88" w:rsidRDefault="00242F50" w:rsidP="00276394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:rsidR="00242F50" w:rsidRPr="00BB2C88" w:rsidRDefault="00242F50" w:rsidP="00276394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242F50" w:rsidRPr="00BB2C88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276394">
      <w:pPr>
        <w:jc w:val="center"/>
        <w:rPr>
          <w:rFonts w:eastAsia="標楷體"/>
          <w:sz w:val="28"/>
          <w:szCs w:val="28"/>
        </w:rPr>
      </w:pPr>
    </w:p>
    <w:p w:rsidR="00242F50" w:rsidRPr="00BB2C88" w:rsidRDefault="00242F50" w:rsidP="00276394">
      <w:pPr>
        <w:jc w:val="center"/>
        <w:rPr>
          <w:rFonts w:eastAsia="標楷體"/>
          <w:sz w:val="28"/>
          <w:szCs w:val="28"/>
        </w:rPr>
      </w:pPr>
    </w:p>
    <w:p w:rsidR="00242F50" w:rsidRPr="00BB2C88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主辦單位：經濟部</w:t>
      </w:r>
    </w:p>
    <w:p w:rsidR="00242F50" w:rsidRPr="00BB2C88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:rsidR="00242F50" w:rsidRPr="00BB2C88" w:rsidRDefault="00242F50" w:rsidP="00E84BED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BB2C88">
        <w:rPr>
          <w:rFonts w:eastAsia="標楷體" w:cs="標楷體" w:hint="eastAsia"/>
          <w:sz w:val="32"/>
          <w:szCs w:val="32"/>
        </w:rPr>
        <w:t>業</w:t>
      </w:r>
      <w:r w:rsidR="007C66FA">
        <w:rPr>
          <w:rFonts w:eastAsia="標楷體" w:cs="標楷體" w:hint="eastAsia"/>
          <w:sz w:val="32"/>
          <w:szCs w:val="32"/>
        </w:rPr>
        <w:t xml:space="preserve">    </w:t>
      </w:r>
      <w:r w:rsidRPr="00BB2C88">
        <w:rPr>
          <w:rFonts w:eastAsia="標楷體" w:cs="標楷體" w:hint="eastAsia"/>
          <w:sz w:val="32"/>
          <w:szCs w:val="32"/>
        </w:rPr>
        <w:t>者：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  <w:proofErr w:type="gramEnd"/>
    </w:p>
    <w:p w:rsidR="00242F50" w:rsidRPr="00BB2C88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rFonts w:eastAsia="標楷體"/>
          <w:b/>
          <w:bCs/>
          <w:sz w:val="36"/>
          <w:szCs w:val="36"/>
        </w:rPr>
        <w:br w:type="page"/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壹、經營理念與未來發展</w:t>
      </w:r>
    </w:p>
    <w:p w:rsidR="00242F50" w:rsidRPr="00BB2C88" w:rsidRDefault="00242F50" w:rsidP="00E8653D">
      <w:pPr>
        <w:pStyle w:val="ae"/>
        <w:numPr>
          <w:ilvl w:val="0"/>
          <w:numId w:val="46"/>
        </w:numPr>
        <w:spacing w:beforeLines="50" w:before="180" w:afterLines="50" w:after="180" w:line="44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企業主題</w:t>
      </w:r>
    </w:p>
    <w:p w:rsidR="00242F50" w:rsidRPr="00BB2C88" w:rsidRDefault="00242F50" w:rsidP="00E8653D">
      <w:pPr>
        <w:pStyle w:val="ae"/>
        <w:numPr>
          <w:ilvl w:val="1"/>
          <w:numId w:val="7"/>
        </w:numPr>
        <w:spacing w:beforeLines="30" w:before="108" w:afterLines="30" w:after="108" w:line="440" w:lineRule="exact"/>
        <w:ind w:leftChars="0" w:left="2127" w:hanging="709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具有獨特的觀光工廠主題、產業文化價值、知識教育性，與觀光亮點發展潛力。</w:t>
      </w:r>
    </w:p>
    <w:p w:rsidR="00242F50" w:rsidRPr="00BB2C88" w:rsidRDefault="00242F50" w:rsidP="00E8653D">
      <w:pPr>
        <w:pStyle w:val="ae"/>
        <w:numPr>
          <w:ilvl w:val="1"/>
          <w:numId w:val="7"/>
        </w:numPr>
        <w:spacing w:beforeLines="30" w:before="108" w:afterLines="30" w:after="108" w:line="440" w:lineRule="exact"/>
        <w:ind w:leftChars="0" w:left="2127" w:hanging="709"/>
        <w:rPr>
          <w:rFonts w:ascii="標楷體" w:eastAsia="標楷體" w:hAnsi="標楷體" w:cs="Times New Roman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具有良好的企業識別系統，能與觀光工廠主題相輔相成。</w:t>
      </w:r>
    </w:p>
    <w:p w:rsidR="00242F50" w:rsidRPr="00BB2C88" w:rsidRDefault="00242F50" w:rsidP="00E8653D">
      <w:pPr>
        <w:pStyle w:val="ae"/>
        <w:numPr>
          <w:ilvl w:val="0"/>
          <w:numId w:val="46"/>
        </w:numPr>
        <w:spacing w:beforeLines="50" w:before="180" w:afterLines="50" w:after="180" w:line="44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品牌行銷與目標客群</w:t>
      </w:r>
    </w:p>
    <w:p w:rsidR="00242F50" w:rsidRPr="00BB2C88" w:rsidRDefault="00242F50" w:rsidP="00E8653D">
      <w:pPr>
        <w:pStyle w:val="ae"/>
        <w:numPr>
          <w:ilvl w:val="0"/>
          <w:numId w:val="47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具備國際化品牌與形象，產品具有國際認證並能行銷國內外市場。</w:t>
      </w:r>
    </w:p>
    <w:p w:rsidR="00242F50" w:rsidRPr="00BB2C88" w:rsidRDefault="00242F50" w:rsidP="00E8653D">
      <w:pPr>
        <w:pStyle w:val="ae"/>
        <w:numPr>
          <w:ilvl w:val="0"/>
          <w:numId w:val="47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能結合台灣原生產業特色、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綠能環保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，開發觀光工廠特色產品及品牌行銷模式，展現觀光工廠獨特價值並傳承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台灣傳產文化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42F50" w:rsidRPr="00BB2C88" w:rsidRDefault="00242F50" w:rsidP="00E8653D">
      <w:pPr>
        <w:pStyle w:val="ae"/>
        <w:numPr>
          <w:ilvl w:val="0"/>
          <w:numId w:val="47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具有明確的國際目標客群與客戶行銷模式。</w:t>
      </w:r>
    </w:p>
    <w:p w:rsidR="00242F50" w:rsidRPr="00BB2C88" w:rsidRDefault="00242F50" w:rsidP="00E8653D">
      <w:pPr>
        <w:pStyle w:val="ae"/>
        <w:numPr>
          <w:ilvl w:val="0"/>
          <w:numId w:val="47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行程。</w:t>
      </w:r>
    </w:p>
    <w:p w:rsidR="00242F50" w:rsidRPr="00BB2C88" w:rsidRDefault="00242F50" w:rsidP="00E8653D">
      <w:pPr>
        <w:pStyle w:val="ae"/>
        <w:numPr>
          <w:ilvl w:val="0"/>
          <w:numId w:val="46"/>
        </w:numPr>
        <w:spacing w:beforeLines="50" w:before="180" w:afterLines="50" w:after="180" w:line="44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企業責任與價值</w:t>
      </w:r>
    </w:p>
    <w:p w:rsidR="00242F50" w:rsidRPr="00BB2C88" w:rsidRDefault="00242F50" w:rsidP="00E8653D">
      <w:pPr>
        <w:pStyle w:val="ae"/>
        <w:numPr>
          <w:ilvl w:val="2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具備相關單位英語服務標章認證。</w:t>
      </w:r>
    </w:p>
    <w:p w:rsidR="00242F50" w:rsidRPr="00BB2C88" w:rsidRDefault="00242F50" w:rsidP="00E8653D">
      <w:pPr>
        <w:pStyle w:val="ae"/>
        <w:numPr>
          <w:ilvl w:val="2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實際從事製造加工並具備</w:t>
      </w:r>
      <w:r w:rsidRPr="00BB2C88">
        <w:rPr>
          <w:rFonts w:ascii="標楷體" w:eastAsia="標楷體" w:hAnsi="標楷體" w:cs="標楷體"/>
          <w:sz w:val="26"/>
          <w:szCs w:val="26"/>
        </w:rPr>
        <w:t>MIT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製造認證資格。</w:t>
      </w:r>
    </w:p>
    <w:p w:rsidR="00242F50" w:rsidRPr="00BB2C88" w:rsidRDefault="00242F50" w:rsidP="00E8653D">
      <w:pPr>
        <w:pStyle w:val="ae"/>
        <w:numPr>
          <w:ilvl w:val="2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廠域擁有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安全衛生與管理制度之相關認證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</w:t>
      </w:r>
      <w:r w:rsidRPr="00BB2C88">
        <w:rPr>
          <w:rFonts w:ascii="標楷體" w:eastAsia="標楷體" w:hAnsi="標楷體" w:cs="標楷體"/>
          <w:sz w:val="26"/>
          <w:szCs w:val="26"/>
        </w:rPr>
        <w:t>:HACCP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</w:t>
      </w:r>
      <w:r w:rsidRPr="00BB2C88">
        <w:rPr>
          <w:rFonts w:ascii="標楷體" w:eastAsia="標楷體" w:hAnsi="標楷體" w:cs="標楷體"/>
          <w:sz w:val="26"/>
          <w:szCs w:val="26"/>
        </w:rPr>
        <w:t>GMP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</w:p>
    <w:p w:rsidR="00242F50" w:rsidRPr="00BB2C88" w:rsidRDefault="00242F50" w:rsidP="00E8653D">
      <w:pPr>
        <w:pStyle w:val="ae"/>
        <w:numPr>
          <w:ilvl w:val="2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廠域採用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綠建築、節能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省碳、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廢水及廢棄物處理等環保永續作為。</w:t>
      </w:r>
    </w:p>
    <w:p w:rsidR="00242F50" w:rsidRPr="00BB2C88" w:rsidRDefault="00242F50" w:rsidP="00E8653D">
      <w:pPr>
        <w:pStyle w:val="ae"/>
        <w:numPr>
          <w:ilvl w:val="2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企業善盡社會責任、熱心公益、關懷弱勢族群。</w:t>
      </w:r>
    </w:p>
    <w:p w:rsidR="00242F50" w:rsidRPr="00BB2C88" w:rsidRDefault="00242F50" w:rsidP="00E8653D">
      <w:pPr>
        <w:pStyle w:val="ae"/>
        <w:numPr>
          <w:ilvl w:val="0"/>
          <w:numId w:val="46"/>
        </w:numPr>
        <w:spacing w:beforeLines="50" w:before="180" w:afterLines="50" w:after="180" w:line="44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企圖心與經營團隊</w:t>
      </w:r>
    </w:p>
    <w:p w:rsidR="00242F50" w:rsidRPr="00BB2C88" w:rsidRDefault="00242F50" w:rsidP="00E8653D">
      <w:pPr>
        <w:pStyle w:val="ae"/>
        <w:numPr>
          <w:ilvl w:val="3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經營者有強烈企圖心，經營團隊有共識，對後續投資規劃能配合政府推廣國際亮點觀光工廠有高度意願。</w:t>
      </w:r>
    </w:p>
    <w:p w:rsidR="00242F50" w:rsidRPr="00BB2C88" w:rsidRDefault="00242F50" w:rsidP="00E8653D">
      <w:pPr>
        <w:pStyle w:val="ae"/>
        <w:numPr>
          <w:ilvl w:val="3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具備獨立且健全的觀光工廠經營團隊組織、多國語言之參觀資訊及連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繫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窗口。</w:t>
      </w:r>
    </w:p>
    <w:p w:rsidR="00242F50" w:rsidRPr="00BB2C88" w:rsidRDefault="00242F50" w:rsidP="00E8653D">
      <w:pPr>
        <w:pStyle w:val="ae"/>
        <w:numPr>
          <w:ilvl w:val="3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能提供人力及經費以完成後續規劃執行。</w:t>
      </w:r>
    </w:p>
    <w:p w:rsidR="00242F50" w:rsidRPr="00BB2C88" w:rsidRDefault="00242F50" w:rsidP="00E8653D">
      <w:pPr>
        <w:pStyle w:val="ae"/>
        <w:numPr>
          <w:ilvl w:val="3"/>
          <w:numId w:val="3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能配合辦理聯合廣宣活動並積極參與。</w:t>
      </w:r>
    </w:p>
    <w:p w:rsidR="00242F50" w:rsidRPr="00BB2C88" w:rsidRDefault="00242F50" w:rsidP="00AA2279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貳、廠區環境設施與服務品質</w:t>
      </w:r>
    </w:p>
    <w:p w:rsidR="00242F50" w:rsidRPr="00BB2C88" w:rsidRDefault="00242F50" w:rsidP="00E8653D">
      <w:pPr>
        <w:numPr>
          <w:ilvl w:val="1"/>
          <w:numId w:val="28"/>
        </w:numPr>
        <w:spacing w:beforeLines="50" w:before="180" w:afterLines="50" w:after="180" w:line="44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廠區服務設施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具備容納量充足之簡報室、</w:t>
      </w:r>
      <w:r w:rsidRPr="00BB2C88">
        <w:rPr>
          <w:rFonts w:ascii="標楷體" w:eastAsia="標楷體" w:hAnsi="標楷體" w:cs="標楷體"/>
          <w:sz w:val="26"/>
          <w:szCs w:val="26"/>
        </w:rPr>
        <w:t>DIY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互動體驗空間、產品展覽展售區域等，如設有固定觀眾席位，則應具備足量的輪椅觀眾席位。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具備流暢之參觀動線，能於適當時間</w:t>
      </w:r>
      <w:r w:rsidRPr="00BB2C88">
        <w:rPr>
          <w:rFonts w:ascii="標楷體" w:eastAsia="標楷體" w:hAnsi="標楷體" w:cs="標楷體"/>
          <w:sz w:val="26"/>
          <w:szCs w:val="26"/>
        </w:rPr>
        <w:t>(1-2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小時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內展現產業價值。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工廠生產線製程與設備之觀光性價值高與說明清楚明確。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適當設置明確的全廠區示意圖，標示完整參觀動線與服務設施、無障礙設施等。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版本。</w:t>
      </w:r>
    </w:p>
    <w:p w:rsidR="00242F50" w:rsidRPr="00BB2C88" w:rsidRDefault="00242F50" w:rsidP="00E8653D">
      <w:pPr>
        <w:numPr>
          <w:ilvl w:val="1"/>
          <w:numId w:val="28"/>
        </w:numPr>
        <w:spacing w:beforeLines="50" w:before="180" w:afterLines="50" w:after="180" w:line="44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環境安全衛生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廠區用地與建築物合法使用與管理，並符合營建署建築物無障礙設施設計規範。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參觀環境符合公共安全之規範並投保公共意外責任險。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於管制或警示區域適當設置明確標誌，裝設止滑措施、護欄等安全設施。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設置完善之消防安全設施、逃生避難指標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出入口二處以上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，並依法定期維護、檢修。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廠區販售食品標示、餐飲衛生符合法令規定。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廠區環境整潔管理妥善、維護良好。</w:t>
      </w:r>
    </w:p>
    <w:p w:rsidR="00242F50" w:rsidRPr="00BB2C88" w:rsidRDefault="00242F50" w:rsidP="00E8653D">
      <w:pPr>
        <w:pStyle w:val="ae"/>
        <w:numPr>
          <w:ilvl w:val="3"/>
          <w:numId w:val="28"/>
        </w:numPr>
        <w:spacing w:beforeLines="30" w:before="108" w:afterLines="30" w:after="108" w:line="44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污水、廢棄物處理符合法定標準並由專人維護管理。</w:t>
      </w:r>
    </w:p>
    <w:p w:rsidR="00242F50" w:rsidRPr="00BB2C88" w:rsidRDefault="00242F50" w:rsidP="00BD0DBB">
      <w:pPr>
        <w:numPr>
          <w:ilvl w:val="1"/>
          <w:numId w:val="28"/>
        </w:numPr>
        <w:spacing w:beforeLines="50" w:before="180" w:afterLines="50" w:after="180" w:line="42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友善環境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設施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與服務品質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提供友善的國際觀光網站、影片介紹、解說資料。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lastRenderedPageBreak/>
        <w:t>停車場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廁所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、休憩座椅、飲水設備等服務設施設置妥當、數量充足、維護良好。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、扶手、育嬰室等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BB2C88">
        <w:rPr>
          <w:rFonts w:ascii="標楷體" w:eastAsia="標楷體" w:hAnsi="標楷體" w:cs="標楷體"/>
          <w:sz w:val="26"/>
          <w:szCs w:val="26"/>
        </w:rPr>
        <w:t>SOP</w:t>
      </w:r>
      <w:r w:rsidRPr="00BB2C88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服務。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能同時容納</w:t>
      </w:r>
      <w:r w:rsidRPr="00BB2C88">
        <w:rPr>
          <w:rFonts w:ascii="標楷體" w:eastAsia="標楷體" w:hAnsi="標楷體" w:cs="標楷體"/>
          <w:sz w:val="26"/>
          <w:szCs w:val="26"/>
        </w:rPr>
        <w:t>50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位以上遊客參觀並接待服務良好。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具備服務人員識別服裝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制服或背心等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、裝備完善。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實施服務人員職前、在職專業教育訓練，服務態度親切良好、具備專業危機與客訴處理。</w:t>
      </w:r>
    </w:p>
    <w:p w:rsidR="00242F50" w:rsidRPr="00BB2C88" w:rsidRDefault="00242F50" w:rsidP="00BD0DBB">
      <w:pPr>
        <w:pStyle w:val="ae"/>
        <w:numPr>
          <w:ilvl w:val="3"/>
          <w:numId w:val="28"/>
        </w:numPr>
        <w:spacing w:beforeLines="30" w:before="108" w:afterLines="30" w:after="108" w:line="42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廠區景觀植栽養護良好、綠美化程度高。</w:t>
      </w:r>
    </w:p>
    <w:p w:rsidR="00242F50" w:rsidRPr="00BB2C88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參、區域產業連動效益</w:t>
      </w:r>
    </w:p>
    <w:p w:rsidR="00242F50" w:rsidRPr="00BB2C88" w:rsidRDefault="00242F50" w:rsidP="00BD0DBB">
      <w:pPr>
        <w:numPr>
          <w:ilvl w:val="0"/>
          <w:numId w:val="31"/>
        </w:numPr>
        <w:spacing w:beforeLines="50" w:before="180" w:afterLines="50" w:after="180" w:line="42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觀光景點群聚與異業合作</w:t>
      </w:r>
    </w:p>
    <w:p w:rsidR="00242F50" w:rsidRPr="00BB2C88" w:rsidRDefault="00242F50" w:rsidP="00BD0DBB">
      <w:pPr>
        <w:pStyle w:val="ae"/>
        <w:numPr>
          <w:ilvl w:val="4"/>
          <w:numId w:val="28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具有明確的路標引導與完善的交通路線說明與配套措施。</w:t>
      </w:r>
    </w:p>
    <w:p w:rsidR="00242F50" w:rsidRPr="00BB2C88" w:rsidRDefault="00242F50" w:rsidP="00BD0DBB">
      <w:pPr>
        <w:pStyle w:val="ae"/>
        <w:numPr>
          <w:ilvl w:val="4"/>
          <w:numId w:val="28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例</w:t>
      </w:r>
      <w:r w:rsidRPr="00BB2C88">
        <w:rPr>
          <w:rFonts w:ascii="標楷體" w:eastAsia="標楷體" w:hAnsi="標楷體" w:cs="標楷體"/>
          <w:sz w:val="26"/>
          <w:szCs w:val="26"/>
        </w:rPr>
        <w:t>:</w:t>
      </w:r>
      <w:r w:rsidRPr="00BB2C88">
        <w:rPr>
          <w:rFonts w:ascii="標楷體" w:eastAsia="標楷體" w:hAnsi="標楷體" w:cs="標楷體" w:hint="eastAsia"/>
          <w:sz w:val="26"/>
          <w:szCs w:val="26"/>
        </w:rPr>
        <w:t>飯店、餐廳、夜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市、古蹟等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形成觀光群聚，並提供多樣化套裝行程服務。</w:t>
      </w:r>
    </w:p>
    <w:p w:rsidR="00242F50" w:rsidRPr="00BB2C88" w:rsidRDefault="00242F50" w:rsidP="00BD0DBB">
      <w:pPr>
        <w:pStyle w:val="ae"/>
        <w:numPr>
          <w:ilvl w:val="4"/>
          <w:numId w:val="28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與其它觀光組織、機關團體、</w:t>
      </w:r>
      <w:proofErr w:type="gramStart"/>
      <w:r w:rsidRPr="00BB2C88">
        <w:rPr>
          <w:rFonts w:ascii="標楷體" w:eastAsia="標楷體" w:hAnsi="標楷體" w:cs="標楷體" w:hint="eastAsia"/>
          <w:sz w:val="26"/>
          <w:szCs w:val="26"/>
        </w:rPr>
        <w:t>旅宿業者</w:t>
      </w:r>
      <w:proofErr w:type="gramEnd"/>
      <w:r w:rsidRPr="00BB2C88">
        <w:rPr>
          <w:rFonts w:ascii="標楷體" w:eastAsia="標楷體" w:hAnsi="標楷體" w:cs="標楷體" w:hint="eastAsia"/>
          <w:sz w:val="26"/>
          <w:szCs w:val="26"/>
        </w:rPr>
        <w:t>異業合作，並不定期舉辦觀光行銷活動。</w:t>
      </w:r>
    </w:p>
    <w:p w:rsidR="00242F50" w:rsidRPr="00BB2C88" w:rsidRDefault="00242F50" w:rsidP="00E8653D">
      <w:pPr>
        <w:numPr>
          <w:ilvl w:val="0"/>
          <w:numId w:val="31"/>
        </w:numPr>
        <w:spacing w:beforeLines="50" w:before="180" w:afterLines="50" w:after="180" w:line="44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與政府及地方互動程度</w:t>
      </w:r>
    </w:p>
    <w:p w:rsidR="00242F50" w:rsidRPr="00BB2C88" w:rsidRDefault="00242F50" w:rsidP="00BD0DBB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積極參與政府單位之觀光工廠推廣與行銷，並能配合辦理各項參訪活動。</w:t>
      </w:r>
    </w:p>
    <w:p w:rsidR="00242F50" w:rsidRPr="00BB2C88" w:rsidRDefault="00242F50" w:rsidP="00BD0DBB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積極參與國際會展、地方節慶、觀光旅遊展等活動，並能配合辦理行銷推廣及提供各項優惠措施。</w:t>
      </w:r>
    </w:p>
    <w:p w:rsidR="00242F50" w:rsidRPr="00BB2C88" w:rsidRDefault="00242F50" w:rsidP="00416E18">
      <w:pPr>
        <w:spacing w:line="400" w:lineRule="exact"/>
        <w:ind w:leftChars="412" w:left="1840" w:hangingChars="304" w:hanging="851"/>
        <w:rPr>
          <w:rFonts w:ascii="標楷體" w:eastAsia="標楷體" w:hAnsi="標楷體"/>
          <w:sz w:val="28"/>
          <w:szCs w:val="28"/>
        </w:rPr>
      </w:pPr>
    </w:p>
    <w:p w:rsidR="00242F50" w:rsidRPr="00BB2C88" w:rsidRDefault="00242F50" w:rsidP="00416E18">
      <w:pPr>
        <w:spacing w:line="400" w:lineRule="exact"/>
        <w:ind w:leftChars="412" w:left="1840" w:hangingChars="304" w:hanging="851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備註：本審查資料請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儘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可能依各分項展開細項表列說明，以圖文並茂方式闡述貴觀光工廠在此評分面向之優勢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242F50" w:rsidRPr="00BB2C88" w:rsidRDefault="00242F50" w:rsidP="00412446">
      <w:pPr>
        <w:ind w:rightChars="87" w:right="209"/>
        <w:outlineLvl w:val="1"/>
        <w:rPr>
          <w:sz w:val="36"/>
          <w:szCs w:val="36"/>
        </w:rPr>
      </w:pPr>
      <w:bookmarkStart w:id="22" w:name="_Toc351364101"/>
      <w:bookmarkStart w:id="23" w:name="_Toc380505279"/>
      <w:r w:rsidRPr="00BB2C88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4" w:name="_Toc508721138"/>
      <w:bookmarkEnd w:id="22"/>
      <w:bookmarkEnd w:id="23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附件十八、國際亮點觀光工廠評選項目</w:t>
      </w:r>
      <w:bookmarkEnd w:id="24"/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7"/>
        <w:gridCol w:w="1417"/>
        <w:gridCol w:w="7437"/>
      </w:tblGrid>
      <w:tr w:rsidR="00BB2C88" w:rsidRPr="00BB2C88">
        <w:trPr>
          <w:trHeight w:val="772"/>
          <w:tblHeader/>
          <w:jc w:val="center"/>
        </w:trPr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42F50" w:rsidRPr="00BB2C88" w:rsidRDefault="00242F50" w:rsidP="00C952DC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項目</w:t>
            </w:r>
          </w:p>
          <w:p w:rsidR="00242F50" w:rsidRPr="00BB2C88" w:rsidRDefault="00242F50" w:rsidP="00C952DC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及權重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</w:rPr>
              <w:t>評分細項</w:t>
            </w:r>
          </w:p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配分</w:t>
            </w:r>
            <w:r w:rsidRPr="00BB2C88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42F50" w:rsidRPr="00BB2C88" w:rsidRDefault="00242F50" w:rsidP="00BF10DA">
            <w:pPr>
              <w:spacing w:line="360" w:lineRule="exact"/>
              <w:ind w:leftChars="30" w:left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BB2C88" w:rsidRPr="00BB2C88">
        <w:trPr>
          <w:trHeight w:val="1279"/>
          <w:jc w:val="center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經營理念與未來發展</w:t>
            </w:r>
          </w:p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(30)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企業主題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(4)</w:t>
            </w:r>
          </w:p>
        </w:tc>
        <w:tc>
          <w:tcPr>
            <w:tcW w:w="743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具有獨特的觀光工廠主題、產業文化價值、知識教育性，與觀光亮點發展潛力。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具有良好的企業識別系統，能與觀光工廠主題相輔相成。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>
        <w:trPr>
          <w:trHeight w:val="2533"/>
          <w:jc w:val="center"/>
        </w:trPr>
        <w:tc>
          <w:tcPr>
            <w:tcW w:w="1187" w:type="dxa"/>
            <w:vMerge/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品牌行銷與目標客群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(8)</w:t>
            </w:r>
          </w:p>
        </w:tc>
        <w:tc>
          <w:tcPr>
            <w:tcW w:w="7437" w:type="dxa"/>
            <w:tcBorders>
              <w:right w:val="single" w:sz="8" w:space="0" w:color="auto"/>
            </w:tcBorders>
            <w:vAlign w:val="center"/>
          </w:tcPr>
          <w:p w:rsidR="00242F50" w:rsidRPr="00BD0DBB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D0DBB">
              <w:rPr>
                <w:rFonts w:ascii="標楷體" w:eastAsia="標楷體" w:hAnsi="標楷體" w:cs="標楷體" w:hint="eastAsia"/>
                <w:sz w:val="23"/>
                <w:szCs w:val="23"/>
              </w:rPr>
              <w:t>具備國際化品牌與形象，產品具有國際認證並能行銷國內外市場。</w:t>
            </w:r>
            <w:r w:rsidRPr="00BD0DBB">
              <w:rPr>
                <w:rFonts w:ascii="標楷體" w:eastAsia="標楷體" w:hAnsi="標楷體" w:cs="標楷體"/>
                <w:sz w:val="23"/>
                <w:szCs w:val="23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能結合台灣原生產業特色、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綠能環保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，開發觀光工廠特色產品及品牌行銷模式，展現觀光工廠獨特價值並傳承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台灣傳產文化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具有明確的國際目標客群與客戶行銷模式。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能配合國內外不同客群的需求量身訂做導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行程。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 w:rsidTr="00BD0DBB">
        <w:trPr>
          <w:trHeight w:val="2219"/>
          <w:jc w:val="center"/>
        </w:trPr>
        <w:tc>
          <w:tcPr>
            <w:tcW w:w="1187" w:type="dxa"/>
            <w:vMerge/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企業責任與價值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(10)</w:t>
            </w:r>
          </w:p>
        </w:tc>
        <w:tc>
          <w:tcPr>
            <w:tcW w:w="74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具備相關單位英語服務標章認證。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實際從事製造加工並具備</w:t>
            </w:r>
            <w:r w:rsidRPr="00BB2C88">
              <w:rPr>
                <w:rFonts w:ascii="標楷體" w:eastAsia="標楷體" w:hAnsi="標楷體" w:cs="標楷體"/>
              </w:rPr>
              <w:t>MIT</w:t>
            </w:r>
            <w:r w:rsidRPr="00BB2C88">
              <w:rPr>
                <w:rFonts w:ascii="標楷體" w:eastAsia="標楷體" w:hAnsi="標楷體" w:cs="標楷體" w:hint="eastAsia"/>
              </w:rPr>
              <w:t>製造認證資格。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B2C88">
              <w:rPr>
                <w:rFonts w:ascii="標楷體" w:eastAsia="標楷體" w:hAnsi="標楷體" w:cs="標楷體" w:hint="eastAsia"/>
              </w:rPr>
              <w:t>廠域擁有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安全衛生與管理制度之相關認證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</w:t>
            </w:r>
            <w:r w:rsidRPr="00BB2C88">
              <w:rPr>
                <w:rFonts w:ascii="標楷體" w:eastAsia="標楷體" w:hAnsi="標楷體" w:cs="標楷體"/>
              </w:rPr>
              <w:t>:HACCP</w:t>
            </w:r>
            <w:r w:rsidRPr="00BB2C88">
              <w:rPr>
                <w:rFonts w:ascii="標楷體" w:eastAsia="標楷體" w:hAnsi="標楷體" w:cs="標楷體" w:hint="eastAsia"/>
              </w:rPr>
              <w:t>、</w:t>
            </w:r>
            <w:r w:rsidRPr="00BB2C88">
              <w:rPr>
                <w:rFonts w:ascii="標楷體" w:eastAsia="標楷體" w:hAnsi="標楷體" w:cs="標楷體"/>
              </w:rPr>
              <w:t>GMP..</w:t>
            </w:r>
            <w:r w:rsidRPr="00BB2C88">
              <w:rPr>
                <w:rFonts w:ascii="標楷體" w:eastAsia="標楷體" w:hAnsi="標楷體" w:cs="標楷體" w:hint="eastAsia"/>
              </w:rPr>
              <w:t>等</w:t>
            </w:r>
            <w:r w:rsidRPr="00BB2C88">
              <w:rPr>
                <w:rFonts w:ascii="標楷體" w:eastAsia="標楷體" w:hAnsi="標楷體" w:cs="標楷體"/>
              </w:rPr>
              <w:t>)(2)</w:t>
            </w:r>
          </w:p>
          <w:p w:rsidR="00242F50" w:rsidRPr="00BD0DBB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BD0DBB">
              <w:rPr>
                <w:rFonts w:ascii="標楷體" w:eastAsia="標楷體" w:hAnsi="標楷體" w:cs="標楷體" w:hint="eastAsia"/>
                <w:sz w:val="23"/>
                <w:szCs w:val="23"/>
              </w:rPr>
              <w:t>廠域採用</w:t>
            </w:r>
            <w:proofErr w:type="gramEnd"/>
            <w:r w:rsidRPr="00BD0DBB">
              <w:rPr>
                <w:rFonts w:ascii="標楷體" w:eastAsia="標楷體" w:hAnsi="標楷體" w:cs="標楷體" w:hint="eastAsia"/>
                <w:sz w:val="23"/>
                <w:szCs w:val="23"/>
              </w:rPr>
              <w:t>綠建築、節能</w:t>
            </w:r>
            <w:proofErr w:type="gramStart"/>
            <w:r w:rsidRPr="00BD0DBB">
              <w:rPr>
                <w:rFonts w:ascii="標楷體" w:eastAsia="標楷體" w:hAnsi="標楷體" w:cs="標楷體" w:hint="eastAsia"/>
                <w:sz w:val="23"/>
                <w:szCs w:val="23"/>
              </w:rPr>
              <w:t>省碳、</w:t>
            </w:r>
            <w:proofErr w:type="gramEnd"/>
            <w:r w:rsidRPr="00BD0DBB">
              <w:rPr>
                <w:rFonts w:ascii="標楷體" w:eastAsia="標楷體" w:hAnsi="標楷體" w:cs="標楷體" w:hint="eastAsia"/>
                <w:sz w:val="23"/>
                <w:szCs w:val="23"/>
              </w:rPr>
              <w:t>廢水及廢棄物處理等環保永續作為。</w:t>
            </w:r>
            <w:r w:rsidRPr="00BD0DBB">
              <w:rPr>
                <w:rFonts w:ascii="標楷體" w:eastAsia="標楷體" w:hAnsi="標楷體" w:cs="標楷體"/>
                <w:sz w:val="23"/>
                <w:szCs w:val="23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企業善盡社會責任、熱心公益、關懷弱勢族群。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>
        <w:trPr>
          <w:trHeight w:val="2389"/>
          <w:jc w:val="center"/>
        </w:trPr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企圖心與經營團隊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(8)</w:t>
            </w:r>
          </w:p>
        </w:tc>
        <w:tc>
          <w:tcPr>
            <w:tcW w:w="743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經營者有強烈企圖心，經營團隊有共識，對後續投資規劃能配合政府推廣國際亮點觀光工廠有高度意願。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具備獨立且健全的觀光工廠經營團隊組織、多國語言之參觀資訊及連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繫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窗口。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能提供人力及經費以完成後續規劃執行。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能配合辦理聯合廣宣活動並積極參與。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>
        <w:trPr>
          <w:trHeight w:val="434"/>
          <w:jc w:val="center"/>
        </w:trPr>
        <w:tc>
          <w:tcPr>
            <w:tcW w:w="1187" w:type="dxa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廠區環境設施與服務品</w:t>
            </w:r>
          </w:p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質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(55)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廠區服務設施</w:t>
            </w:r>
          </w:p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(15)</w:t>
            </w:r>
          </w:p>
        </w:tc>
        <w:tc>
          <w:tcPr>
            <w:tcW w:w="743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具備容納量充足之簡報室、</w:t>
            </w:r>
            <w:r w:rsidRPr="00BB2C88">
              <w:rPr>
                <w:rFonts w:eastAsia="標楷體"/>
              </w:rPr>
              <w:t>DIY</w:t>
            </w:r>
            <w:r w:rsidRPr="00BB2C88">
              <w:rPr>
                <w:rFonts w:eastAsia="標楷體" w:hAnsi="標楷體" w:cs="標楷體" w:hint="eastAsia"/>
              </w:rPr>
              <w:t>互動體驗空間、產品展覽展售區域等，如設有固定觀眾席位，則應具備足量的輪椅觀眾席位。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具備流暢之參觀動線，能於適當時間</w:t>
            </w:r>
            <w:r w:rsidRPr="00BB2C88">
              <w:rPr>
                <w:rFonts w:eastAsia="標楷體"/>
              </w:rPr>
              <w:t>(1-2</w:t>
            </w:r>
            <w:r w:rsidRPr="00BB2C88">
              <w:rPr>
                <w:rFonts w:eastAsia="標楷體" w:hAnsi="標楷體" w:cs="標楷體" w:hint="eastAsia"/>
              </w:rPr>
              <w:t>小時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內展現產業價值。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工廠生產線製程與設備之觀光性價值高與說明清楚明確。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適當設置明確的全廠區示意圖，標示完整參觀動線與服務設施、無障礙設施等。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提供多國語言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hAnsi="標楷體" w:cs="標楷體" w:hint="eastAsia"/>
              </w:rPr>
              <w:t>例：中、英、日、韓等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之導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eastAsia="標楷體" w:hAnsi="標楷體" w:cs="標楷體" w:hint="eastAsia"/>
              </w:rPr>
              <w:t>摺頁、解說互動設施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hAnsi="標楷體" w:cs="標楷體" w:hint="eastAsia"/>
              </w:rPr>
              <w:t>自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導式或多媒體</w:t>
            </w:r>
            <w:proofErr w:type="gramEnd"/>
            <w:r w:rsidRPr="00BB2C88">
              <w:rPr>
                <w:rFonts w:eastAsia="標楷體" w:hAnsi="標楷體" w:cs="標楷體" w:hint="eastAsia"/>
              </w:rPr>
              <w:t>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設置明確之區域與動線指標並提供無障礙引導設施與多國語言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hAnsi="標楷體" w:cs="標楷體" w:hint="eastAsia"/>
              </w:rPr>
              <w:t>例：中、英、日、韓等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版本。</w:t>
            </w:r>
            <w:r w:rsidRPr="00BB2C88">
              <w:rPr>
                <w:rFonts w:eastAsia="標楷體"/>
              </w:rPr>
              <w:t>(3)</w:t>
            </w:r>
          </w:p>
        </w:tc>
      </w:tr>
      <w:tr w:rsidR="00BB2C88" w:rsidRPr="00BB2C88" w:rsidTr="00BD0DBB">
        <w:trPr>
          <w:trHeight w:val="4427"/>
          <w:jc w:val="center"/>
        </w:trPr>
        <w:tc>
          <w:tcPr>
            <w:tcW w:w="1187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環境安全衛生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(20)</w:t>
            </w:r>
          </w:p>
        </w:tc>
        <w:tc>
          <w:tcPr>
            <w:tcW w:w="7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eastAsia="標楷體" w:hAnsi="標楷體" w:cs="標楷體" w:hint="eastAsia"/>
              </w:rPr>
              <w:t>廠區用地與建築物合法使用與管理，並符合營建署建築物無障礙設施設計規範。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參觀環境符合公共安全之規範並投保公共意外責任險。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於管制或警示區域適當設置明確標誌，裝設止滑措施、護欄等安全設施。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設置完善之消防安全設施、逃生避難指標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出入口二處以上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，並依法定期維護、檢修。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具備健全之緊急救難醫療系統，配置救護設備與人員，定期辦理相關演練。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廠區販售食品標示、餐飲衛生符合法令規定。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廠區環境整潔管理妥善、維護良好。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污水、廢棄物處理符合法定標準並由專人維護管理。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 w:rsidTr="00BD0DBB">
        <w:trPr>
          <w:trHeight w:val="4367"/>
          <w:jc w:val="center"/>
        </w:trPr>
        <w:tc>
          <w:tcPr>
            <w:tcW w:w="118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友善環境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gramStart"/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含無障礙</w:t>
            </w:r>
            <w:proofErr w:type="gramEnd"/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設施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與服務品質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(20)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提供友善的國際觀光網站、影片介紹、解說資料。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停車場</w:t>
            </w:r>
            <w:r w:rsidRPr="00BB2C88">
              <w:rPr>
                <w:rFonts w:eastAsia="標楷體" w:hAnsi="標楷體"/>
              </w:rPr>
              <w:t>(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eastAsia="標楷體" w:hAnsi="標楷體" w:cs="標楷體" w:hint="eastAsia"/>
              </w:rPr>
              <w:t>停車位</w:t>
            </w:r>
            <w:r w:rsidRPr="00BB2C88">
              <w:rPr>
                <w:rFonts w:eastAsia="標楷體" w:hAnsi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、洗手間</w:t>
            </w:r>
            <w:r w:rsidRPr="00BB2C88">
              <w:rPr>
                <w:rFonts w:eastAsia="標楷體" w:hAnsi="標楷體"/>
              </w:rPr>
              <w:t>(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eastAsia="標楷體" w:hAnsi="標楷體" w:cs="標楷體" w:hint="eastAsia"/>
              </w:rPr>
              <w:t>廁所</w:t>
            </w:r>
            <w:r w:rsidRPr="00BB2C88">
              <w:rPr>
                <w:rFonts w:eastAsia="標楷體" w:hAnsi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、休憩座椅、飲水設備等服務設施設置妥當、數量充足、維護良好。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設置友善環境設施</w:t>
            </w:r>
            <w:r w:rsidRPr="00BB2C88">
              <w:rPr>
                <w:rFonts w:eastAsia="標楷體"/>
              </w:rPr>
              <w:t>(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如坡道</w:t>
            </w:r>
            <w:proofErr w:type="gramEnd"/>
            <w:r w:rsidRPr="00BB2C88">
              <w:rPr>
                <w:rFonts w:eastAsia="標楷體" w:hAnsi="標楷體" w:cs="標楷體" w:hint="eastAsia"/>
              </w:rPr>
              <w:t>、扶手、育嬰室等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、符合營建署建築物無障礙設施設計規範之無障礙設施且標示明確。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適當設置旅客服務櫃檯、建立國際化專業接待服務</w:t>
            </w:r>
            <w:r w:rsidRPr="00BB2C88">
              <w:rPr>
                <w:rFonts w:eastAsia="標楷體"/>
              </w:rPr>
              <w:t>SOP</w:t>
            </w:r>
            <w:r w:rsidRPr="00BB2C88">
              <w:rPr>
                <w:rFonts w:eastAsia="標楷體" w:hAnsi="標楷體" w:cs="標楷體" w:hint="eastAsia"/>
              </w:rPr>
              <w:t>，即時提供多國語言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hAnsi="標楷體" w:cs="標楷體" w:hint="eastAsia"/>
              </w:rPr>
              <w:t>例：中、英、日、韓等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諮詢與導</w:t>
            </w:r>
            <w:proofErr w:type="gramStart"/>
            <w:r w:rsidRPr="00BB2C88">
              <w:rPr>
                <w:rFonts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eastAsia="標楷體" w:hAnsi="標楷體" w:cs="標楷體" w:hint="eastAsia"/>
              </w:rPr>
              <w:t>服務。</w:t>
            </w:r>
            <w:r w:rsidRPr="00BB2C88">
              <w:rPr>
                <w:rFonts w:eastAsia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能同時容納</w:t>
            </w:r>
            <w:r w:rsidRPr="00BB2C88">
              <w:rPr>
                <w:rFonts w:eastAsia="標楷體"/>
              </w:rPr>
              <w:t>50</w:t>
            </w:r>
            <w:r w:rsidRPr="00BB2C88">
              <w:rPr>
                <w:rFonts w:eastAsia="標楷體" w:hAnsi="標楷體" w:cs="標楷體" w:hint="eastAsia"/>
              </w:rPr>
              <w:t>位以上遊客參觀並接待服務良好。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具備服務人員識別服裝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hAnsi="標楷體" w:cs="標楷體" w:hint="eastAsia"/>
              </w:rPr>
              <w:t>制服或背心等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hAnsi="標楷體" w:cs="標楷體" w:hint="eastAsia"/>
              </w:rPr>
              <w:t>、裝備完善。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實施服務人員職前、在職專業教育訓練，服務態度親切良好、具備專業危機與客訴處理。</w:t>
            </w:r>
            <w:r w:rsidRPr="00BB2C88">
              <w:rPr>
                <w:rFonts w:eastAsia="標楷體"/>
              </w:rPr>
              <w:t>(2)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eastAsia="標楷體"/>
              </w:rPr>
            </w:pPr>
            <w:r w:rsidRPr="00BB2C88">
              <w:rPr>
                <w:rFonts w:eastAsia="標楷體" w:hAnsi="標楷體" w:cs="標楷體" w:hint="eastAsia"/>
              </w:rPr>
              <w:t>廠區景觀植栽養護良好、綠美化程度高。</w:t>
            </w:r>
            <w:r w:rsidRPr="00BB2C88">
              <w:rPr>
                <w:rFonts w:eastAsia="標楷體"/>
              </w:rPr>
              <w:t>(2)</w:t>
            </w:r>
          </w:p>
        </w:tc>
      </w:tr>
      <w:tr w:rsidR="00BB2C88" w:rsidRPr="00BB2C88" w:rsidTr="00BD0DBB">
        <w:trPr>
          <w:trHeight w:val="1820"/>
          <w:jc w:val="center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區域</w:t>
            </w:r>
          </w:p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產業連動效益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(15)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觀光景點群聚與異業合作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(9)</w:t>
            </w:r>
          </w:p>
        </w:tc>
        <w:tc>
          <w:tcPr>
            <w:tcW w:w="7437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具有明確的路標引導與完善的交通路線說明與配套措施。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能夠有效連結鄰近國際觀光景點、服務設施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</w:t>
            </w:r>
            <w:r w:rsidRPr="00BB2C88">
              <w:rPr>
                <w:rFonts w:ascii="標楷體" w:eastAsia="標楷體" w:hAnsi="標楷體" w:cs="標楷體"/>
              </w:rPr>
              <w:t>:</w:t>
            </w:r>
            <w:r w:rsidRPr="00BB2C88">
              <w:rPr>
                <w:rFonts w:ascii="標楷體" w:eastAsia="標楷體" w:hAnsi="標楷體" w:cs="標楷體" w:hint="eastAsia"/>
              </w:rPr>
              <w:t>飯店、餐廳、夜市、古蹟等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形成觀光群聚，並提供多樣化套裝行程服務。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BD0DBB">
            <w:pPr>
              <w:numPr>
                <w:ilvl w:val="0"/>
                <w:numId w:val="23"/>
              </w:numPr>
              <w:tabs>
                <w:tab w:val="clear" w:pos="477"/>
              </w:tabs>
              <w:spacing w:line="3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與其它觀光組織、機關團體、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旅宿業者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異業合作，並不定期舉辦觀光行銷活動。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  <w:tr w:rsidR="00BB2C88" w:rsidRPr="00BB2C88">
        <w:trPr>
          <w:trHeight w:val="1544"/>
          <w:jc w:val="center"/>
        </w:trPr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42F50" w:rsidRPr="00BB2C88" w:rsidRDefault="00242F50" w:rsidP="00C952DC">
            <w:pPr>
              <w:spacing w:line="360" w:lineRule="exact"/>
              <w:ind w:leftChars="28" w:left="68" w:rightChars="32" w:right="77" w:hanging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sz w:val="26"/>
                <w:szCs w:val="26"/>
              </w:rPr>
              <w:t>與政府及地方互動程度</w:t>
            </w:r>
            <w:r w:rsidRPr="00BB2C88">
              <w:rPr>
                <w:rFonts w:ascii="標楷體" w:eastAsia="標楷體" w:hAnsi="標楷體" w:cs="標楷體"/>
                <w:sz w:val="26"/>
                <w:szCs w:val="26"/>
              </w:rPr>
              <w:t>(6)</w:t>
            </w:r>
          </w:p>
        </w:tc>
        <w:tc>
          <w:tcPr>
            <w:tcW w:w="743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積極參與政府單位之觀光工廠推廣與行銷，並能配合辦理各項參訪活動。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23"/>
              </w:numPr>
              <w:tabs>
                <w:tab w:val="clear" w:pos="477"/>
              </w:tabs>
              <w:spacing w:line="38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積極參與國際會展、地方節慶、觀光旅遊展等活動，並能配合辦理行銷推廣及提供各項優惠措施。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</w:tbl>
    <w:p w:rsidR="00242F50" w:rsidRPr="00BB2C88" w:rsidRDefault="00242F50" w:rsidP="009A5DCB">
      <w:pPr>
        <w:spacing w:line="360" w:lineRule="exact"/>
        <w:ind w:left="648" w:hangingChars="270" w:hanging="648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BB2C88">
        <w:rPr>
          <w:rFonts w:ascii="標楷體" w:eastAsia="標楷體" w:hAnsi="標楷體" w:cs="標楷體" w:hint="eastAsia"/>
        </w:rPr>
        <w:t>註</w:t>
      </w:r>
      <w:proofErr w:type="gramEnd"/>
      <w:r w:rsidRPr="00BB2C88">
        <w:rPr>
          <w:rFonts w:ascii="標楷體" w:eastAsia="標楷體" w:hAnsi="標楷體" w:cs="標楷體"/>
        </w:rPr>
        <w:t>1</w:t>
      </w:r>
      <w:r w:rsidRPr="00BB2C88">
        <w:rPr>
          <w:rFonts w:ascii="標楷體" w:eastAsia="標楷體" w:hAnsi="標楷體" w:cs="標楷體" w:hint="eastAsia"/>
        </w:rPr>
        <w:t>：項目二「環境安全衛生</w:t>
      </w:r>
      <w:r w:rsidRPr="00BB2C88">
        <w:rPr>
          <w:rFonts w:ascii="標楷體" w:eastAsia="標楷體" w:hAnsi="標楷體" w:cs="標楷體"/>
        </w:rPr>
        <w:t>--</w:t>
      </w:r>
      <w:r w:rsidRPr="00BB2C88">
        <w:rPr>
          <w:rFonts w:ascii="標楷體" w:eastAsia="標楷體" w:hAnsi="標楷體" w:cs="標楷體" w:hint="eastAsia"/>
        </w:rPr>
        <w:t>廠區販售食品標示、餐飲衛生符合法令規定。」因屬衛生主管機關權責，請至當地衛生局申請查驗，並檢附證明文件。</w:t>
      </w:r>
      <w:r w:rsidRPr="00BB2C88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sectPr w:rsidR="00242F50" w:rsidRPr="00BB2C88" w:rsidSect="00C951CD">
      <w:footerReference w:type="default" r:id="rId7"/>
      <w:pgSz w:w="11906" w:h="16838"/>
      <w:pgMar w:top="1134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A9" w:rsidRDefault="004640A9">
      <w:r>
        <w:separator/>
      </w:r>
    </w:p>
  </w:endnote>
  <w:endnote w:type="continuationSeparator" w:id="0">
    <w:p w:rsidR="004640A9" w:rsidRDefault="0046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A9" w:rsidRDefault="004640A9" w:rsidP="00C951CD">
    <w:pPr>
      <w:pStyle w:val="a7"/>
      <w:framePr w:wrap="around" w:vAnchor="text" w:hAnchor="page" w:x="1186" w:y="150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1CD">
      <w:rPr>
        <w:rStyle w:val="a9"/>
        <w:noProof/>
      </w:rPr>
      <w:t>2</w:t>
    </w:r>
    <w:r>
      <w:rPr>
        <w:rStyle w:val="a9"/>
      </w:rPr>
      <w:fldChar w:fldCharType="end"/>
    </w:r>
  </w:p>
  <w:p w:rsidR="004640A9" w:rsidRDefault="004640A9" w:rsidP="00C951CD">
    <w:pPr>
      <w:pStyle w:val="a7"/>
      <w:framePr w:wrap="around" w:vAnchor="text" w:hAnchor="page" w:x="1186" w:y="150"/>
      <w:rPr>
        <w:rStyle w:val="a9"/>
        <w:rFonts w:cs="Times New Roman"/>
      </w:rPr>
    </w:pPr>
  </w:p>
  <w:p w:rsidR="004640A9" w:rsidRDefault="004640A9">
    <w:pPr>
      <w:pStyle w:val="a7"/>
      <w:framePr w:wrap="around" w:vAnchor="text" w:hAnchor="margin" w:xAlign="right" w:y="1"/>
      <w:rPr>
        <w:rStyle w:val="a9"/>
        <w:rFonts w:cs="Times New Roman"/>
      </w:rPr>
    </w:pPr>
  </w:p>
  <w:p w:rsidR="004640A9" w:rsidRDefault="004640A9" w:rsidP="00C06C03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A9" w:rsidRDefault="004640A9">
      <w:r>
        <w:separator/>
      </w:r>
    </w:p>
  </w:footnote>
  <w:footnote w:type="continuationSeparator" w:id="0">
    <w:p w:rsidR="004640A9" w:rsidRDefault="0046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9384E0C"/>
    <w:multiLevelType w:val="hybridMultilevel"/>
    <w:tmpl w:val="7ED2AEFA"/>
    <w:lvl w:ilvl="0" w:tplc="E4D08E0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7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0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1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2" w15:restartNumberingAfterBreak="0">
    <w:nsid w:val="39791AFC"/>
    <w:multiLevelType w:val="hybridMultilevel"/>
    <w:tmpl w:val="E152B7F8"/>
    <w:lvl w:ilvl="0" w:tplc="0CF6AC26">
      <w:start w:val="1"/>
      <w:numFmt w:val="ideographDigital"/>
      <w:lvlText w:val="（%1）"/>
      <w:lvlJc w:val="left"/>
      <w:pPr>
        <w:ind w:left="2048" w:hanging="480"/>
      </w:pPr>
      <w:rPr>
        <w:rFonts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3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24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 w15:restartNumberingAfterBreak="0">
    <w:nsid w:val="45EA6B5F"/>
    <w:multiLevelType w:val="hybridMultilevel"/>
    <w:tmpl w:val="C3F41184"/>
    <w:lvl w:ilvl="0" w:tplc="0CF6AC26">
      <w:start w:val="1"/>
      <w:numFmt w:val="ideographDigital"/>
      <w:lvlText w:val="（%1）"/>
      <w:lvlJc w:val="left"/>
      <w:pPr>
        <w:ind w:left="2290" w:hanging="480"/>
      </w:pPr>
      <w:rPr>
        <w:rFonts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2770" w:hanging="480"/>
      </w:pPr>
    </w:lvl>
    <w:lvl w:ilvl="2" w:tplc="0409001B" w:tentative="1">
      <w:start w:val="1"/>
      <w:numFmt w:val="lowerRoman"/>
      <w:lvlText w:val="%3."/>
      <w:lvlJc w:val="right"/>
      <w:pPr>
        <w:ind w:left="3250" w:hanging="480"/>
      </w:pPr>
    </w:lvl>
    <w:lvl w:ilvl="3" w:tplc="0409000F" w:tentative="1">
      <w:start w:val="1"/>
      <w:numFmt w:val="decimal"/>
      <w:lvlText w:val="%4."/>
      <w:lvlJc w:val="left"/>
      <w:pPr>
        <w:ind w:left="3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0" w:hanging="480"/>
      </w:pPr>
    </w:lvl>
    <w:lvl w:ilvl="5" w:tplc="0409001B" w:tentative="1">
      <w:start w:val="1"/>
      <w:numFmt w:val="lowerRoman"/>
      <w:lvlText w:val="%6."/>
      <w:lvlJc w:val="right"/>
      <w:pPr>
        <w:ind w:left="4690" w:hanging="480"/>
      </w:pPr>
    </w:lvl>
    <w:lvl w:ilvl="6" w:tplc="0409000F" w:tentative="1">
      <w:start w:val="1"/>
      <w:numFmt w:val="decimal"/>
      <w:lvlText w:val="%7."/>
      <w:lvlJc w:val="left"/>
      <w:pPr>
        <w:ind w:left="5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0" w:hanging="480"/>
      </w:pPr>
    </w:lvl>
    <w:lvl w:ilvl="8" w:tplc="0409001B" w:tentative="1">
      <w:start w:val="1"/>
      <w:numFmt w:val="lowerRoman"/>
      <w:lvlText w:val="%9."/>
      <w:lvlJc w:val="right"/>
      <w:pPr>
        <w:ind w:left="6130" w:hanging="480"/>
      </w:pPr>
    </w:lvl>
  </w:abstractNum>
  <w:abstractNum w:abstractNumId="26" w15:restartNumberingAfterBreak="0">
    <w:nsid w:val="47887EFA"/>
    <w:multiLevelType w:val="hybridMultilevel"/>
    <w:tmpl w:val="80385696"/>
    <w:lvl w:ilvl="0" w:tplc="252A1C6C">
      <w:start w:val="1"/>
      <w:numFmt w:val="ideographDigital"/>
      <w:lvlText w:val="%1、"/>
      <w:lvlJc w:val="left"/>
      <w:pPr>
        <w:tabs>
          <w:tab w:val="num" w:pos="-250"/>
        </w:tabs>
        <w:ind w:left="1190" w:hanging="480"/>
      </w:pPr>
      <w:rPr>
        <w:rFonts w:ascii="標楷體" w:eastAsia="標楷體" w:hAnsi="標楷體" w:hint="eastAsia"/>
        <w:b w:val="0"/>
        <w:b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7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28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9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2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3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5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37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9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2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43" w15:restartNumberingAfterBreak="0">
    <w:nsid w:val="72057ECD"/>
    <w:multiLevelType w:val="hybridMultilevel"/>
    <w:tmpl w:val="32508564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376FEB"/>
    <w:multiLevelType w:val="hybridMultilevel"/>
    <w:tmpl w:val="AAF06434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40"/>
  </w:num>
  <w:num w:numId="3">
    <w:abstractNumId w:val="38"/>
  </w:num>
  <w:num w:numId="4">
    <w:abstractNumId w:val="27"/>
  </w:num>
  <w:num w:numId="5">
    <w:abstractNumId w:val="36"/>
  </w:num>
  <w:num w:numId="6">
    <w:abstractNumId w:val="19"/>
  </w:num>
  <w:num w:numId="7">
    <w:abstractNumId w:val="45"/>
  </w:num>
  <w:num w:numId="8">
    <w:abstractNumId w:val="12"/>
  </w:num>
  <w:num w:numId="9">
    <w:abstractNumId w:val="26"/>
  </w:num>
  <w:num w:numId="10">
    <w:abstractNumId w:val="16"/>
  </w:num>
  <w:num w:numId="11">
    <w:abstractNumId w:val="46"/>
  </w:num>
  <w:num w:numId="12">
    <w:abstractNumId w:val="7"/>
  </w:num>
  <w:num w:numId="13">
    <w:abstractNumId w:val="41"/>
  </w:num>
  <w:num w:numId="14">
    <w:abstractNumId w:val="13"/>
  </w:num>
  <w:num w:numId="15">
    <w:abstractNumId w:val="31"/>
  </w:num>
  <w:num w:numId="16">
    <w:abstractNumId w:val="32"/>
  </w:num>
  <w:num w:numId="17">
    <w:abstractNumId w:val="44"/>
  </w:num>
  <w:num w:numId="18">
    <w:abstractNumId w:val="39"/>
  </w:num>
  <w:num w:numId="19">
    <w:abstractNumId w:val="18"/>
  </w:num>
  <w:num w:numId="20">
    <w:abstractNumId w:val="37"/>
  </w:num>
  <w:num w:numId="21">
    <w:abstractNumId w:val="11"/>
  </w:num>
  <w:num w:numId="22">
    <w:abstractNumId w:val="8"/>
  </w:num>
  <w:num w:numId="23">
    <w:abstractNumId w:val="23"/>
  </w:num>
  <w:num w:numId="24">
    <w:abstractNumId w:val="2"/>
  </w:num>
  <w:num w:numId="25">
    <w:abstractNumId w:val="35"/>
  </w:num>
  <w:num w:numId="26">
    <w:abstractNumId w:val="21"/>
  </w:num>
  <w:num w:numId="27">
    <w:abstractNumId w:val="17"/>
  </w:num>
  <w:num w:numId="28">
    <w:abstractNumId w:val="34"/>
  </w:num>
  <w:num w:numId="29">
    <w:abstractNumId w:val="14"/>
  </w:num>
  <w:num w:numId="30">
    <w:abstractNumId w:val="29"/>
  </w:num>
  <w:num w:numId="31">
    <w:abstractNumId w:val="10"/>
  </w:num>
  <w:num w:numId="32">
    <w:abstractNumId w:val="22"/>
  </w:num>
  <w:num w:numId="33">
    <w:abstractNumId w:val="25"/>
  </w:num>
  <w:num w:numId="34">
    <w:abstractNumId w:val="4"/>
  </w:num>
  <w:num w:numId="35">
    <w:abstractNumId w:val="1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8"/>
  </w:num>
  <w:num w:numId="42">
    <w:abstractNumId w:val="6"/>
  </w:num>
  <w:num w:numId="43">
    <w:abstractNumId w:val="3"/>
  </w:num>
  <w:num w:numId="44">
    <w:abstractNumId w:val="24"/>
  </w:num>
  <w:num w:numId="45">
    <w:abstractNumId w:val="5"/>
  </w:num>
  <w:num w:numId="46">
    <w:abstractNumId w:val="15"/>
  </w:num>
  <w:num w:numId="47">
    <w:abstractNumId w:val="33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E"/>
    <w:rsid w:val="00001838"/>
    <w:rsid w:val="000034C8"/>
    <w:rsid w:val="0000427C"/>
    <w:rsid w:val="00004F20"/>
    <w:rsid w:val="00011EF7"/>
    <w:rsid w:val="00012B38"/>
    <w:rsid w:val="00013074"/>
    <w:rsid w:val="00017518"/>
    <w:rsid w:val="000177D4"/>
    <w:rsid w:val="00022EAD"/>
    <w:rsid w:val="00023910"/>
    <w:rsid w:val="000243A1"/>
    <w:rsid w:val="00040992"/>
    <w:rsid w:val="00042E01"/>
    <w:rsid w:val="00043FA7"/>
    <w:rsid w:val="000444E2"/>
    <w:rsid w:val="00052A60"/>
    <w:rsid w:val="00053BFB"/>
    <w:rsid w:val="00063E19"/>
    <w:rsid w:val="00064273"/>
    <w:rsid w:val="00064C1D"/>
    <w:rsid w:val="00067489"/>
    <w:rsid w:val="00075354"/>
    <w:rsid w:val="00076124"/>
    <w:rsid w:val="00080A7A"/>
    <w:rsid w:val="0008654F"/>
    <w:rsid w:val="00091037"/>
    <w:rsid w:val="00092BF8"/>
    <w:rsid w:val="000937C6"/>
    <w:rsid w:val="000938FB"/>
    <w:rsid w:val="0009401F"/>
    <w:rsid w:val="000955F1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262C"/>
    <w:rsid w:val="000B48D3"/>
    <w:rsid w:val="000B75D7"/>
    <w:rsid w:val="000B7CDF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D97"/>
    <w:rsid w:val="000E4743"/>
    <w:rsid w:val="000E52D4"/>
    <w:rsid w:val="000F213F"/>
    <w:rsid w:val="000F3054"/>
    <w:rsid w:val="000F3268"/>
    <w:rsid w:val="000F3CAA"/>
    <w:rsid w:val="000F6C86"/>
    <w:rsid w:val="0010137D"/>
    <w:rsid w:val="001020BF"/>
    <w:rsid w:val="00102E2A"/>
    <w:rsid w:val="00106C0B"/>
    <w:rsid w:val="00113021"/>
    <w:rsid w:val="00113E03"/>
    <w:rsid w:val="00114969"/>
    <w:rsid w:val="00120560"/>
    <w:rsid w:val="00121122"/>
    <w:rsid w:val="00121E6C"/>
    <w:rsid w:val="001237A4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1C83"/>
    <w:rsid w:val="00150B77"/>
    <w:rsid w:val="00154AA3"/>
    <w:rsid w:val="00156AC1"/>
    <w:rsid w:val="00160CFD"/>
    <w:rsid w:val="00161FA7"/>
    <w:rsid w:val="00164930"/>
    <w:rsid w:val="00164EB1"/>
    <w:rsid w:val="00167956"/>
    <w:rsid w:val="00170D33"/>
    <w:rsid w:val="001721F9"/>
    <w:rsid w:val="001763FC"/>
    <w:rsid w:val="0017656D"/>
    <w:rsid w:val="001807A1"/>
    <w:rsid w:val="00181145"/>
    <w:rsid w:val="001826F1"/>
    <w:rsid w:val="0018360E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F2CCD"/>
    <w:rsid w:val="001F37CA"/>
    <w:rsid w:val="001F4912"/>
    <w:rsid w:val="002009C9"/>
    <w:rsid w:val="0020130B"/>
    <w:rsid w:val="002156CF"/>
    <w:rsid w:val="00221132"/>
    <w:rsid w:val="002216D4"/>
    <w:rsid w:val="00226F8D"/>
    <w:rsid w:val="0022789D"/>
    <w:rsid w:val="00234D14"/>
    <w:rsid w:val="0023718F"/>
    <w:rsid w:val="00242A95"/>
    <w:rsid w:val="00242F50"/>
    <w:rsid w:val="002446BB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31DD"/>
    <w:rsid w:val="002C0285"/>
    <w:rsid w:val="002C1AF0"/>
    <w:rsid w:val="002C1E90"/>
    <w:rsid w:val="002C374F"/>
    <w:rsid w:val="002C4590"/>
    <w:rsid w:val="002D16C4"/>
    <w:rsid w:val="002D3004"/>
    <w:rsid w:val="002D74D7"/>
    <w:rsid w:val="002D74D9"/>
    <w:rsid w:val="002E4480"/>
    <w:rsid w:val="002E7730"/>
    <w:rsid w:val="002F03AB"/>
    <w:rsid w:val="002F11DE"/>
    <w:rsid w:val="002F39FB"/>
    <w:rsid w:val="002F4335"/>
    <w:rsid w:val="002F5564"/>
    <w:rsid w:val="0030581C"/>
    <w:rsid w:val="00306116"/>
    <w:rsid w:val="003102F8"/>
    <w:rsid w:val="00310EA7"/>
    <w:rsid w:val="00310EE5"/>
    <w:rsid w:val="0031159B"/>
    <w:rsid w:val="00313398"/>
    <w:rsid w:val="00314128"/>
    <w:rsid w:val="0031772C"/>
    <w:rsid w:val="00325744"/>
    <w:rsid w:val="003361CC"/>
    <w:rsid w:val="003404B8"/>
    <w:rsid w:val="00341ADC"/>
    <w:rsid w:val="00342DB0"/>
    <w:rsid w:val="0034577A"/>
    <w:rsid w:val="00346469"/>
    <w:rsid w:val="00350E68"/>
    <w:rsid w:val="0035231B"/>
    <w:rsid w:val="0035508C"/>
    <w:rsid w:val="003561F7"/>
    <w:rsid w:val="00356C8A"/>
    <w:rsid w:val="00357C86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912"/>
    <w:rsid w:val="003A2DD1"/>
    <w:rsid w:val="003A2FED"/>
    <w:rsid w:val="003A3322"/>
    <w:rsid w:val="003B163B"/>
    <w:rsid w:val="003B216A"/>
    <w:rsid w:val="003B2C63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6447"/>
    <w:rsid w:val="003D7716"/>
    <w:rsid w:val="003E04CA"/>
    <w:rsid w:val="003E2731"/>
    <w:rsid w:val="003E4554"/>
    <w:rsid w:val="003E782E"/>
    <w:rsid w:val="003F078A"/>
    <w:rsid w:val="003F290E"/>
    <w:rsid w:val="003F33A8"/>
    <w:rsid w:val="00405064"/>
    <w:rsid w:val="00405CE5"/>
    <w:rsid w:val="0041203C"/>
    <w:rsid w:val="00412446"/>
    <w:rsid w:val="0041466C"/>
    <w:rsid w:val="004158CE"/>
    <w:rsid w:val="00416E18"/>
    <w:rsid w:val="00423024"/>
    <w:rsid w:val="00423F17"/>
    <w:rsid w:val="00430A2B"/>
    <w:rsid w:val="00433955"/>
    <w:rsid w:val="004369DA"/>
    <w:rsid w:val="0044359A"/>
    <w:rsid w:val="0044399D"/>
    <w:rsid w:val="0044406C"/>
    <w:rsid w:val="0044483B"/>
    <w:rsid w:val="00445EE4"/>
    <w:rsid w:val="00446281"/>
    <w:rsid w:val="00453E2F"/>
    <w:rsid w:val="00454A92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698F"/>
    <w:rsid w:val="00492636"/>
    <w:rsid w:val="00493180"/>
    <w:rsid w:val="004942C6"/>
    <w:rsid w:val="00494F34"/>
    <w:rsid w:val="004A017A"/>
    <w:rsid w:val="004A04E2"/>
    <w:rsid w:val="004A0785"/>
    <w:rsid w:val="004A0C05"/>
    <w:rsid w:val="004A3C5D"/>
    <w:rsid w:val="004A4EDD"/>
    <w:rsid w:val="004B152B"/>
    <w:rsid w:val="004B2089"/>
    <w:rsid w:val="004B21BB"/>
    <w:rsid w:val="004B3401"/>
    <w:rsid w:val="004B467B"/>
    <w:rsid w:val="004B4AEA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554B"/>
    <w:rsid w:val="004D6A6C"/>
    <w:rsid w:val="004E1F8E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45DD"/>
    <w:rsid w:val="004F4D3D"/>
    <w:rsid w:val="004F6BCE"/>
    <w:rsid w:val="004F6DC7"/>
    <w:rsid w:val="0050540F"/>
    <w:rsid w:val="00505B48"/>
    <w:rsid w:val="00513AE1"/>
    <w:rsid w:val="00517F5C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83D3E"/>
    <w:rsid w:val="00584299"/>
    <w:rsid w:val="005848B3"/>
    <w:rsid w:val="005858D8"/>
    <w:rsid w:val="00595D3A"/>
    <w:rsid w:val="0059622A"/>
    <w:rsid w:val="0059653E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3A10"/>
    <w:rsid w:val="00643EED"/>
    <w:rsid w:val="00645CB2"/>
    <w:rsid w:val="00646559"/>
    <w:rsid w:val="006511EE"/>
    <w:rsid w:val="006575F7"/>
    <w:rsid w:val="006649AE"/>
    <w:rsid w:val="0066521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D28"/>
    <w:rsid w:val="0068749F"/>
    <w:rsid w:val="0069027F"/>
    <w:rsid w:val="0069131F"/>
    <w:rsid w:val="006929A5"/>
    <w:rsid w:val="0069525F"/>
    <w:rsid w:val="006972AD"/>
    <w:rsid w:val="006A297F"/>
    <w:rsid w:val="006A2B52"/>
    <w:rsid w:val="006A3107"/>
    <w:rsid w:val="006A4DF3"/>
    <w:rsid w:val="006A6213"/>
    <w:rsid w:val="006A7661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702A36"/>
    <w:rsid w:val="0070334D"/>
    <w:rsid w:val="0070604D"/>
    <w:rsid w:val="0070675B"/>
    <w:rsid w:val="007072D6"/>
    <w:rsid w:val="007137E7"/>
    <w:rsid w:val="00716280"/>
    <w:rsid w:val="007200B5"/>
    <w:rsid w:val="0072149A"/>
    <w:rsid w:val="00723E68"/>
    <w:rsid w:val="00726E88"/>
    <w:rsid w:val="007306C2"/>
    <w:rsid w:val="00732B79"/>
    <w:rsid w:val="007469B2"/>
    <w:rsid w:val="00746AA6"/>
    <w:rsid w:val="00751FBD"/>
    <w:rsid w:val="00756C8F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A07DD"/>
    <w:rsid w:val="007A3B45"/>
    <w:rsid w:val="007A5016"/>
    <w:rsid w:val="007A7B2D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D2127"/>
    <w:rsid w:val="007D356D"/>
    <w:rsid w:val="007D52AD"/>
    <w:rsid w:val="007D6DA1"/>
    <w:rsid w:val="007D7727"/>
    <w:rsid w:val="007E6B1D"/>
    <w:rsid w:val="007F1843"/>
    <w:rsid w:val="00802CA5"/>
    <w:rsid w:val="008034C6"/>
    <w:rsid w:val="008036EF"/>
    <w:rsid w:val="00803921"/>
    <w:rsid w:val="0080500B"/>
    <w:rsid w:val="00807AF5"/>
    <w:rsid w:val="00807F01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53FB"/>
    <w:rsid w:val="008576A2"/>
    <w:rsid w:val="00860438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3C4B"/>
    <w:rsid w:val="00875FBC"/>
    <w:rsid w:val="00876177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79B6"/>
    <w:rsid w:val="008B013C"/>
    <w:rsid w:val="008B1F04"/>
    <w:rsid w:val="008B31D3"/>
    <w:rsid w:val="008B518E"/>
    <w:rsid w:val="008B5475"/>
    <w:rsid w:val="008B64FD"/>
    <w:rsid w:val="008B66EC"/>
    <w:rsid w:val="008C1412"/>
    <w:rsid w:val="008C2726"/>
    <w:rsid w:val="008C3CAF"/>
    <w:rsid w:val="008C406C"/>
    <w:rsid w:val="008C5AEE"/>
    <w:rsid w:val="008D1550"/>
    <w:rsid w:val="008D43C4"/>
    <w:rsid w:val="008D5150"/>
    <w:rsid w:val="008E2346"/>
    <w:rsid w:val="008E3420"/>
    <w:rsid w:val="008E3745"/>
    <w:rsid w:val="008E518D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2756"/>
    <w:rsid w:val="00932C5B"/>
    <w:rsid w:val="00934DC8"/>
    <w:rsid w:val="00934F35"/>
    <w:rsid w:val="009408C9"/>
    <w:rsid w:val="00941283"/>
    <w:rsid w:val="00946CAC"/>
    <w:rsid w:val="00951881"/>
    <w:rsid w:val="00951A57"/>
    <w:rsid w:val="009527BF"/>
    <w:rsid w:val="00955E23"/>
    <w:rsid w:val="00963923"/>
    <w:rsid w:val="00964FCD"/>
    <w:rsid w:val="0097117C"/>
    <w:rsid w:val="009768B6"/>
    <w:rsid w:val="00976B6C"/>
    <w:rsid w:val="0097749E"/>
    <w:rsid w:val="00980154"/>
    <w:rsid w:val="00984DE7"/>
    <w:rsid w:val="009857CB"/>
    <w:rsid w:val="00994F04"/>
    <w:rsid w:val="009962B2"/>
    <w:rsid w:val="009A0B63"/>
    <w:rsid w:val="009A3219"/>
    <w:rsid w:val="009A5DCB"/>
    <w:rsid w:val="009A7975"/>
    <w:rsid w:val="009A7C33"/>
    <w:rsid w:val="009B016C"/>
    <w:rsid w:val="009B1585"/>
    <w:rsid w:val="009B631C"/>
    <w:rsid w:val="009B7106"/>
    <w:rsid w:val="009C7E87"/>
    <w:rsid w:val="009D2996"/>
    <w:rsid w:val="009D3A66"/>
    <w:rsid w:val="009D5A14"/>
    <w:rsid w:val="009D6836"/>
    <w:rsid w:val="009E1FE8"/>
    <w:rsid w:val="009F02F4"/>
    <w:rsid w:val="009F0F61"/>
    <w:rsid w:val="009F50D2"/>
    <w:rsid w:val="00A01F1C"/>
    <w:rsid w:val="00A03CCB"/>
    <w:rsid w:val="00A03E20"/>
    <w:rsid w:val="00A05B30"/>
    <w:rsid w:val="00A06323"/>
    <w:rsid w:val="00A07A92"/>
    <w:rsid w:val="00A11122"/>
    <w:rsid w:val="00A149BA"/>
    <w:rsid w:val="00A14AAB"/>
    <w:rsid w:val="00A218B0"/>
    <w:rsid w:val="00A21FF0"/>
    <w:rsid w:val="00A230CA"/>
    <w:rsid w:val="00A2386E"/>
    <w:rsid w:val="00A24E19"/>
    <w:rsid w:val="00A316AF"/>
    <w:rsid w:val="00A3746C"/>
    <w:rsid w:val="00A37BD1"/>
    <w:rsid w:val="00A418A3"/>
    <w:rsid w:val="00A507C8"/>
    <w:rsid w:val="00A525D0"/>
    <w:rsid w:val="00A53F0D"/>
    <w:rsid w:val="00A549E8"/>
    <w:rsid w:val="00A5734E"/>
    <w:rsid w:val="00A60410"/>
    <w:rsid w:val="00A61798"/>
    <w:rsid w:val="00A6495F"/>
    <w:rsid w:val="00A651A7"/>
    <w:rsid w:val="00A6599A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4DAB"/>
    <w:rsid w:val="00B14EF8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24BC"/>
    <w:rsid w:val="00B43364"/>
    <w:rsid w:val="00B44E68"/>
    <w:rsid w:val="00B4765B"/>
    <w:rsid w:val="00B607A4"/>
    <w:rsid w:val="00B6691D"/>
    <w:rsid w:val="00B73BAE"/>
    <w:rsid w:val="00B7448B"/>
    <w:rsid w:val="00B76862"/>
    <w:rsid w:val="00B805AC"/>
    <w:rsid w:val="00B81C79"/>
    <w:rsid w:val="00B833BE"/>
    <w:rsid w:val="00B86679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F10DA"/>
    <w:rsid w:val="00BF7E15"/>
    <w:rsid w:val="00C0428E"/>
    <w:rsid w:val="00C0520E"/>
    <w:rsid w:val="00C0617A"/>
    <w:rsid w:val="00C06C03"/>
    <w:rsid w:val="00C11B90"/>
    <w:rsid w:val="00C1663A"/>
    <w:rsid w:val="00C16FD8"/>
    <w:rsid w:val="00C2121D"/>
    <w:rsid w:val="00C21EEC"/>
    <w:rsid w:val="00C24389"/>
    <w:rsid w:val="00C24A69"/>
    <w:rsid w:val="00C26A9E"/>
    <w:rsid w:val="00C327BE"/>
    <w:rsid w:val="00C336D7"/>
    <w:rsid w:val="00C349CF"/>
    <w:rsid w:val="00C37E9F"/>
    <w:rsid w:val="00C400BC"/>
    <w:rsid w:val="00C40851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2F20"/>
    <w:rsid w:val="00C802A1"/>
    <w:rsid w:val="00C81701"/>
    <w:rsid w:val="00C81CB2"/>
    <w:rsid w:val="00C81E38"/>
    <w:rsid w:val="00C82DF6"/>
    <w:rsid w:val="00C85C7A"/>
    <w:rsid w:val="00C902AA"/>
    <w:rsid w:val="00C9097F"/>
    <w:rsid w:val="00C91373"/>
    <w:rsid w:val="00C92467"/>
    <w:rsid w:val="00C951CD"/>
    <w:rsid w:val="00C952DC"/>
    <w:rsid w:val="00C95733"/>
    <w:rsid w:val="00CA0689"/>
    <w:rsid w:val="00CA35A3"/>
    <w:rsid w:val="00CB398B"/>
    <w:rsid w:val="00CB4B32"/>
    <w:rsid w:val="00CB716F"/>
    <w:rsid w:val="00CB7851"/>
    <w:rsid w:val="00CC254A"/>
    <w:rsid w:val="00CC318E"/>
    <w:rsid w:val="00CC58B2"/>
    <w:rsid w:val="00CC7DC0"/>
    <w:rsid w:val="00CD14CD"/>
    <w:rsid w:val="00CD24AD"/>
    <w:rsid w:val="00CD2B95"/>
    <w:rsid w:val="00CD3BD7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4135"/>
    <w:rsid w:val="00D065CB"/>
    <w:rsid w:val="00D105B7"/>
    <w:rsid w:val="00D12527"/>
    <w:rsid w:val="00D15012"/>
    <w:rsid w:val="00D1537D"/>
    <w:rsid w:val="00D16022"/>
    <w:rsid w:val="00D166CC"/>
    <w:rsid w:val="00D21DBC"/>
    <w:rsid w:val="00D233E4"/>
    <w:rsid w:val="00D304A4"/>
    <w:rsid w:val="00D3506E"/>
    <w:rsid w:val="00D406CD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F5AE7"/>
    <w:rsid w:val="00E0412A"/>
    <w:rsid w:val="00E07166"/>
    <w:rsid w:val="00E0732A"/>
    <w:rsid w:val="00E11A6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4172"/>
    <w:rsid w:val="00E37D1C"/>
    <w:rsid w:val="00E40F7B"/>
    <w:rsid w:val="00E41E16"/>
    <w:rsid w:val="00E53918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7E6"/>
    <w:rsid w:val="00E82997"/>
    <w:rsid w:val="00E82C9B"/>
    <w:rsid w:val="00E84BED"/>
    <w:rsid w:val="00E863B7"/>
    <w:rsid w:val="00E8653D"/>
    <w:rsid w:val="00E86DE3"/>
    <w:rsid w:val="00E87389"/>
    <w:rsid w:val="00E92894"/>
    <w:rsid w:val="00E96626"/>
    <w:rsid w:val="00E96D47"/>
    <w:rsid w:val="00EA4582"/>
    <w:rsid w:val="00EA4D32"/>
    <w:rsid w:val="00EA6623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5FB9"/>
    <w:rsid w:val="00EE6069"/>
    <w:rsid w:val="00EE6CB5"/>
    <w:rsid w:val="00EF0347"/>
    <w:rsid w:val="00EF1FB2"/>
    <w:rsid w:val="00EF3321"/>
    <w:rsid w:val="00EF332B"/>
    <w:rsid w:val="00EF60B7"/>
    <w:rsid w:val="00EF786E"/>
    <w:rsid w:val="00F03272"/>
    <w:rsid w:val="00F04817"/>
    <w:rsid w:val="00F152D0"/>
    <w:rsid w:val="00F1580E"/>
    <w:rsid w:val="00F16228"/>
    <w:rsid w:val="00F16551"/>
    <w:rsid w:val="00F22EA9"/>
    <w:rsid w:val="00F2385D"/>
    <w:rsid w:val="00F23BEE"/>
    <w:rsid w:val="00F37833"/>
    <w:rsid w:val="00F40633"/>
    <w:rsid w:val="00F44050"/>
    <w:rsid w:val="00F53ED9"/>
    <w:rsid w:val="00F57172"/>
    <w:rsid w:val="00F64ADC"/>
    <w:rsid w:val="00F64ADE"/>
    <w:rsid w:val="00F71D44"/>
    <w:rsid w:val="00F71F18"/>
    <w:rsid w:val="00F729BD"/>
    <w:rsid w:val="00F74FB7"/>
    <w:rsid w:val="00F82CAD"/>
    <w:rsid w:val="00F830AF"/>
    <w:rsid w:val="00F83A67"/>
    <w:rsid w:val="00F84DDB"/>
    <w:rsid w:val="00F87916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09FBDFF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76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semiHidden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uiPriority w:val="99"/>
    <w:semiHidden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uiPriority w:val="99"/>
    <w:semiHidden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8671A2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2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5950</Words>
  <Characters>443</Characters>
  <Application>Microsoft Office Word</Application>
  <DocSecurity>0</DocSecurity>
  <Lines>3</Lines>
  <Paragraphs>12</Paragraphs>
  <ScaleCrop>false</ScaleCrop>
  <Company>itri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Administrator</cp:lastModifiedBy>
  <cp:revision>3</cp:revision>
  <cp:lastPrinted>2018-11-19T02:24:00Z</cp:lastPrinted>
  <dcterms:created xsi:type="dcterms:W3CDTF">2020-03-03T01:46:00Z</dcterms:created>
  <dcterms:modified xsi:type="dcterms:W3CDTF">2020-03-03T01:58:00Z</dcterms:modified>
</cp:coreProperties>
</file>